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b/>
          <w:bCs/>
          <w:sz w:val="24"/>
          <w:szCs w:val="24"/>
        </w:rPr>
        <w:t xml:space="preserve">ДОГОВОР № </w:t>
      </w:r>
      <w:r>
        <w:rPr>
          <w:rFonts w:cs="Times New Roman" w:ascii="Times New Roman" w:hAnsi="Times New Roman"/>
          <w:b/>
          <w:bCs/>
          <w:sz w:val="24"/>
          <w:szCs w:val="24"/>
          <w:u w:val="single"/>
        </w:rPr>
        <w:t xml:space="preserve">     </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об образовании по образовательным программам дошкольного образования</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142" w:hanging="0"/>
        <w:rPr/>
      </w:pPr>
      <w:r>
        <w:rPr>
          <w:rFonts w:cs="Times New Roman" w:ascii="Times New Roman" w:hAnsi="Times New Roman"/>
          <w:sz w:val="24"/>
          <w:szCs w:val="24"/>
        </w:rPr>
        <w:t xml:space="preserve">с. Подлипки                                                                                                                   </w:t>
      </w:r>
      <w:r>
        <w:rPr>
          <w:rFonts w:cs="Times New Roman" w:ascii="Times New Roman" w:hAnsi="Times New Roman"/>
          <w:sz w:val="24"/>
          <w:szCs w:val="24"/>
          <w:u w:val="single"/>
        </w:rPr>
        <w:t xml:space="preserve">    </w:t>
      </w:r>
      <w:r>
        <w:rPr>
          <w:rFonts w:cs="Times New Roman" w:ascii="Times New Roman" w:hAnsi="Times New Roman"/>
          <w:sz w:val="24"/>
          <w:szCs w:val="24"/>
        </w:rPr>
        <w:t>.</w:t>
      </w:r>
      <w:r>
        <w:rPr>
          <w:rFonts w:cs="Times New Roman" w:ascii="Times New Roman" w:hAnsi="Times New Roman"/>
          <w:sz w:val="24"/>
          <w:szCs w:val="24"/>
          <w:u w:val="single"/>
        </w:rPr>
        <w:t xml:space="preserve">     </w:t>
      </w:r>
      <w:r>
        <w:rPr>
          <w:rFonts w:cs="Times New Roman" w:ascii="Times New Roman" w:hAnsi="Times New Roman"/>
          <w:sz w:val="24"/>
          <w:szCs w:val="24"/>
        </w:rPr>
        <w:t>.202</w:t>
      </w:r>
      <w:r>
        <w:rPr>
          <w:rFonts w:cs="Times New Roman" w:ascii="Times New Roman" w:hAnsi="Times New Roman"/>
          <w:sz w:val="24"/>
          <w:szCs w:val="24"/>
          <w:u w:val="single"/>
        </w:rPr>
        <w:t xml:space="preserve">   </w:t>
      </w:r>
      <w:r>
        <w:rPr>
          <w:rFonts w:cs="Times New Roman" w:ascii="Times New Roman" w:hAnsi="Times New Roman"/>
          <w:sz w:val="24"/>
          <w:szCs w:val="24"/>
        </w:rPr>
        <w:t xml:space="preserve"> г.</w:t>
      </w:r>
    </w:p>
    <w:p>
      <w:pPr>
        <w:pStyle w:val="ConsPlusNonformat"/>
        <w:rPr/>
      </w:pPr>
      <w:r>
        <w:rPr>
          <w:rFonts w:cs="Times New Roman" w:ascii="Times New Roman" w:hAnsi="Times New Roman"/>
          <w:b/>
          <w:i/>
          <w:sz w:val="24"/>
          <w:szCs w:val="24"/>
        </w:rPr>
        <w:t xml:space="preserve">Муниципальное дошкольное образовательное учреждение Подлипкинский детский сад </w:t>
      </w:r>
      <w:r>
        <w:rPr>
          <w:rFonts w:cs="Times New Roman" w:ascii="Times New Roman" w:hAnsi="Times New Roman"/>
          <w:sz w:val="24"/>
          <w:szCs w:val="24"/>
        </w:rPr>
        <w:t xml:space="preserve">(далее  -  ДОУ),  осуществляющее  образовательную   деятельность  (далее  -  образовательная организация) на основании лицензии от "03" апреля  2013 г. N 04-1386, выданной Министерством образования Рязанской области именуемое  в дальнейшем "Исполнитель", в лице заведующего </w:t>
      </w:r>
      <w:r>
        <w:rPr>
          <w:rFonts w:cs="Times New Roman" w:ascii="Times New Roman" w:hAnsi="Times New Roman"/>
          <w:b/>
          <w:i/>
          <w:sz w:val="24"/>
          <w:szCs w:val="24"/>
        </w:rPr>
        <w:t>Лукошниковой Татьяны Юрьевны</w:t>
      </w:r>
      <w:r>
        <w:rPr>
          <w:rFonts w:cs="Times New Roman" w:ascii="Times New Roman" w:hAnsi="Times New Roman"/>
          <w:sz w:val="24"/>
          <w:szCs w:val="24"/>
        </w:rPr>
        <w:t xml:space="preserve">, действующего на основании Устава ДОУ, и </w:t>
      </w:r>
      <w:r>
        <w:rPr>
          <w:rFonts w:cs="Times New Roman" w:ascii="Times New Roman" w:hAnsi="Times New Roman"/>
          <w:b/>
          <w:sz w:val="24"/>
          <w:szCs w:val="24"/>
          <w:u w:val="single"/>
        </w:rPr>
        <w:t xml:space="preserve">                                </w:t>
      </w:r>
    </w:p>
    <w:p>
      <w:pPr>
        <w:pStyle w:val="ConsPlusNonformat"/>
        <w:rPr/>
      </w:pPr>
      <w:r>
        <w:rPr>
          <w:rFonts w:cs="Times New Roman" w:ascii="Times New Roman" w:hAnsi="Times New Roman"/>
          <w:b/>
          <w:sz w:val="24"/>
          <w:szCs w:val="24"/>
          <w:u w:val="single"/>
        </w:rPr>
        <w:t xml:space="preserve">                                                                                                                                                                          </w:t>
      </w:r>
    </w:p>
    <w:p>
      <w:pPr>
        <w:pStyle w:val="ConsPlusNonformat"/>
        <w:jc w:val="center"/>
        <w:rPr/>
      </w:pPr>
      <w:r>
        <w:rPr>
          <w:rFonts w:cs="Times New Roman" w:ascii="Times New Roman" w:hAnsi="Times New Roman"/>
          <w:sz w:val="18"/>
          <w:szCs w:val="18"/>
        </w:rPr>
        <w:t>(фамилия, имя, отчество (при наличии))</w:t>
      </w:r>
    </w:p>
    <w:p>
      <w:pPr>
        <w:pStyle w:val="ConsPlusNonformat"/>
        <w:rPr/>
      </w:pPr>
      <w:r>
        <w:rPr>
          <w:rFonts w:cs="Times New Roman" w:ascii="Times New Roman" w:hAnsi="Times New Roman"/>
          <w:sz w:val="24"/>
          <w:szCs w:val="24"/>
        </w:rPr>
        <w:t>именуемый  в дальнейшем "Заказчик", действующая в интересах несовершеннолетнего</w:t>
      </w:r>
    </w:p>
    <w:p>
      <w:pPr>
        <w:pStyle w:val="ConsPlusNonformat"/>
        <w:rPr/>
      </w:pPr>
      <w:r>
        <w:rPr>
          <w:rFonts w:cs="Times New Roman" w:ascii="Times New Roman" w:hAnsi="Times New Roman"/>
          <w:b/>
          <w:sz w:val="24"/>
          <w:szCs w:val="24"/>
          <w:u w:val="single"/>
        </w:rPr>
        <w:t xml:space="preserve">                                                                                             </w:t>
      </w:r>
      <w:r>
        <w:rPr>
          <w:rFonts w:cs="Times New Roman" w:ascii="Times New Roman" w:hAnsi="Times New Roman"/>
          <w:b/>
          <w:sz w:val="24"/>
          <w:szCs w:val="24"/>
          <w:u w:val="single"/>
        </w:rPr>
        <w:t>_                                                                          ,</w:t>
      </w:r>
    </w:p>
    <w:p>
      <w:pPr>
        <w:pStyle w:val="ConsPlusNonforma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18"/>
          <w:szCs w:val="18"/>
        </w:rPr>
        <w:t>(фамилия, имя, отчество (при наличии), дата рождения)</w:t>
      </w:r>
    </w:p>
    <w:p>
      <w:pPr>
        <w:pStyle w:val="Normal"/>
        <w:spacing w:lineRule="auto" w:line="240" w:before="0" w:after="0"/>
        <w:rPr/>
      </w:pPr>
      <w:r>
        <w:rPr>
          <w:rFonts w:cs="Times New Roman" w:ascii="Times New Roman" w:hAnsi="Times New Roman"/>
          <w:sz w:val="24"/>
          <w:szCs w:val="24"/>
        </w:rPr>
        <w:t xml:space="preserve">проживающего по адресу: </w:t>
      </w:r>
      <w:r>
        <w:rPr>
          <w:rFonts w:cs="Times New Roman" w:ascii="Times New Roman" w:hAnsi="Times New Roman"/>
          <w:sz w:val="24"/>
          <w:szCs w:val="24"/>
          <w:u w:val="single"/>
        </w:rPr>
        <w:t xml:space="preserve">                                                                                                                            </w:t>
      </w:r>
    </w:p>
    <w:p>
      <w:pPr>
        <w:pStyle w:val="ConsPlusNonforma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(адрес места жительства ребенка с указанием индекса)</w:t>
      </w:r>
    </w:p>
    <w:p>
      <w:pPr>
        <w:pStyle w:val="ConsPlusNonformat"/>
        <w:rPr>
          <w:rFonts w:ascii="Times New Roman" w:hAnsi="Times New Roman" w:cs="Times New Roman"/>
          <w:sz w:val="24"/>
          <w:szCs w:val="24"/>
        </w:rPr>
      </w:pPr>
      <w:r>
        <w:rPr>
          <w:rFonts w:cs="Times New Roman" w:ascii="Times New Roman" w:hAnsi="Times New Roman"/>
          <w:sz w:val="24"/>
          <w:szCs w:val="24"/>
        </w:rPr>
        <w:t>именуемый  в  дальнейшем  "Воспитанник",   совместно   именуемые   Стороны,</w:t>
      </w:r>
    </w:p>
    <w:p>
      <w:pPr>
        <w:pStyle w:val="ConsPlusNonformat"/>
        <w:rPr>
          <w:rFonts w:ascii="Times New Roman" w:hAnsi="Times New Roman" w:cs="Times New Roman"/>
          <w:sz w:val="24"/>
          <w:szCs w:val="24"/>
        </w:rPr>
      </w:pPr>
      <w:r>
        <w:rPr>
          <w:rFonts w:cs="Times New Roman" w:ascii="Times New Roman" w:hAnsi="Times New Roman"/>
          <w:sz w:val="24"/>
          <w:szCs w:val="24"/>
        </w:rPr>
        <w:t>заключили настоящий Договор о нижеследующем:</w:t>
      </w:r>
    </w:p>
    <w:p>
      <w:pPr>
        <w:pStyle w:val="Normal"/>
        <w:widowControl w:val="false"/>
        <w:spacing w:lineRule="auto" w:line="240" w:before="0" w:after="0"/>
        <w:ind w:firstLine="540"/>
        <w:jc w:val="center"/>
        <w:rPr>
          <w:rFonts w:ascii="Times New Roman" w:hAnsi="Times New Roman" w:cs="Times New Roman"/>
          <w:b/>
          <w:b/>
          <w:sz w:val="6"/>
          <w:szCs w:val="24"/>
          <w:highlight w:val="yellow"/>
        </w:rPr>
      </w:pPr>
      <w:r>
        <w:rPr>
          <w:rFonts w:cs="Times New Roman" w:ascii="Times New Roman" w:hAnsi="Times New Roman"/>
          <w:b/>
          <w:sz w:val="6"/>
          <w:szCs w:val="24"/>
          <w:highlight w:val="yellow"/>
        </w:rPr>
      </w:r>
    </w:p>
    <w:p>
      <w:pPr>
        <w:pStyle w:val="Normal"/>
        <w:widowControl w:val="false"/>
        <w:numPr>
          <w:ilvl w:val="0"/>
          <w:numId w:val="0"/>
        </w:numPr>
        <w:spacing w:lineRule="auto" w:line="240" w:before="0" w:after="0"/>
        <w:jc w:val="center"/>
        <w:outlineLvl w:val="1"/>
        <w:rPr>
          <w:rFonts w:ascii="Times New Roman" w:hAnsi="Times New Roman" w:cs="Times New Roman"/>
          <w:b/>
          <w:b/>
          <w:sz w:val="24"/>
          <w:szCs w:val="24"/>
        </w:rPr>
      </w:pPr>
      <w:r>
        <w:rPr>
          <w:rFonts w:cs="Times New Roman" w:ascii="Times New Roman" w:hAnsi="Times New Roman"/>
          <w:b/>
          <w:sz w:val="24"/>
          <w:szCs w:val="24"/>
        </w:rPr>
        <w:t>I. Предмет договора</w:t>
      </w:r>
    </w:p>
    <w:p>
      <w:pPr>
        <w:pStyle w:val="ListParagraph"/>
        <w:widowControl w:val="false"/>
        <w:numPr>
          <w:ilvl w:val="1"/>
          <w:numId w:val="1"/>
        </w:numPr>
        <w:spacing w:lineRule="auto" w:line="240" w:before="0" w:after="0"/>
        <w:ind w:left="0" w:hanging="0"/>
        <w:jc w:val="both"/>
        <w:outlineLvl w:val="1"/>
        <w:rPr/>
      </w:pPr>
      <w:r>
        <w:rPr>
          <w:rFonts w:cs="Times New Roman" w:ascii="Times New Roman" w:hAnsi="Times New Roman"/>
          <w:sz w:val="24"/>
          <w:szCs w:val="24"/>
        </w:rPr>
        <w:t xml:space="preserve">Предметом </w:t>
      </w:r>
      <w:r>
        <w:rPr>
          <w:rFonts w:eastAsia="Times New Roman" w:cs="Times New Roman" w:ascii="Times New Roman" w:hAnsi="Times New Roman"/>
          <w:color w:val="000000"/>
          <w:sz w:val="24"/>
          <w:szCs w:val="24"/>
        </w:rPr>
        <w:t xml:space="preserve">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Pr>
          <w:rFonts w:eastAsia="Times New Roman" w:cs="Times New Roman" w:ascii="Times New Roman" w:hAnsi="Times New Roman"/>
          <w:color w:val="00000A"/>
          <w:sz w:val="24"/>
          <w:szCs w:val="24"/>
        </w:rPr>
        <w:t>Воспитанни</w:t>
      </w:r>
      <w:r>
        <w:rPr>
          <w:rFonts w:cs="Times New Roman" w:ascii="Times New Roman" w:hAnsi="Times New Roman"/>
          <w:color w:val="00000A"/>
          <w:sz w:val="24"/>
          <w:szCs w:val="24"/>
        </w:rPr>
        <w:t>ка в ДОУ</w:t>
      </w:r>
      <w:r>
        <w:rPr>
          <w:rFonts w:eastAsia="Times New Roman" w:cs="Times New Roman" w:ascii="Times New Roman" w:hAnsi="Times New Roman"/>
          <w:color w:val="00000A"/>
          <w:sz w:val="24"/>
          <w:szCs w:val="24"/>
        </w:rPr>
        <w:t>, а также при осуществлении присмотра и ухода за Воспитанником</w:t>
      </w:r>
    </w:p>
    <w:p>
      <w:pPr>
        <w:pStyle w:val="ListParagraph"/>
        <w:widowControl w:val="false"/>
        <w:numPr>
          <w:ilvl w:val="1"/>
          <w:numId w:val="1"/>
        </w:numPr>
        <w:spacing w:lineRule="auto" w:line="240" w:before="0" w:after="0"/>
        <w:ind w:left="0" w:hanging="0"/>
        <w:jc w:val="both"/>
        <w:outlineLvl w:val="1"/>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Форма обучения </w:t>
      </w:r>
      <w:r>
        <w:rPr>
          <w:rFonts w:cs="Times New Roman" w:ascii="Times New Roman" w:hAnsi="Times New Roman"/>
          <w:i/>
          <w:sz w:val="24"/>
          <w:szCs w:val="24"/>
          <w:u w:val="single"/>
        </w:rPr>
        <w:t>очная.</w:t>
      </w:r>
    </w:p>
    <w:p>
      <w:pPr>
        <w:pStyle w:val="ListParagraph"/>
        <w:widowControl w:val="false"/>
        <w:numPr>
          <w:ilvl w:val="1"/>
          <w:numId w:val="1"/>
        </w:numPr>
        <w:spacing w:lineRule="auto" w:line="240" w:before="0" w:after="0"/>
        <w:ind w:left="0" w:hanging="0"/>
        <w:jc w:val="both"/>
        <w:outlineLvl w:val="1"/>
        <w:rPr/>
      </w:pPr>
      <w:r>
        <w:rPr>
          <w:rFonts w:cs="Times New Roman" w:ascii="Times New Roman" w:hAnsi="Times New Roman"/>
          <w:sz w:val="24"/>
          <w:szCs w:val="24"/>
        </w:rPr>
        <w:t>Наименование образовательной программы: Образовательная программа дошкольного образования Подлипкинского детского сада, разработанная в соответствии с Федеральной образовательной программой дошкольного образования, утверждённой приказом Министерства просвещения Российской Федерации от 25.11.2022 г. № 1028.</w:t>
      </w:r>
    </w:p>
    <w:p>
      <w:pPr>
        <w:pStyle w:val="ListParagraph"/>
        <w:widowControl w:val="false"/>
        <w:numPr>
          <w:ilvl w:val="1"/>
          <w:numId w:val="1"/>
        </w:numPr>
        <w:spacing w:lineRule="auto" w:line="240" w:before="0" w:after="0"/>
        <w:ind w:left="0" w:hanging="0"/>
        <w:jc w:val="both"/>
        <w:outlineLvl w:val="1"/>
        <w:rPr/>
      </w:pPr>
      <w:r>
        <w:rPr>
          <w:rFonts w:cs="Times New Roman" w:ascii="Times New Roman" w:hAnsi="Times New Roman"/>
          <w:sz w:val="24"/>
          <w:szCs w:val="24"/>
        </w:rPr>
        <w:t xml:space="preserve">Срок освоения образовательной программы (продолжительность обучения) на момент подписания настоящего Договора составляет    </w:t>
      </w:r>
      <w:r>
        <w:rPr>
          <w:rFonts w:cs="Times New Roman" w:ascii="Times New Roman" w:hAnsi="Times New Roman"/>
          <w:sz w:val="24"/>
          <w:szCs w:val="24"/>
          <w:u w:val="single"/>
        </w:rPr>
        <w:t xml:space="preserve">     </w:t>
      </w:r>
      <w:r>
        <w:rPr>
          <w:rFonts w:cs="Times New Roman" w:ascii="Times New Roman" w:hAnsi="Times New Roman"/>
          <w:b/>
          <w:sz w:val="24"/>
          <w:szCs w:val="24"/>
          <w:u w:val="none"/>
        </w:rPr>
        <w:t xml:space="preserve"> </w:t>
      </w:r>
      <w:r>
        <w:rPr>
          <w:rFonts w:cs="Times New Roman" w:ascii="Times New Roman" w:hAnsi="Times New Roman"/>
          <w:b/>
          <w:sz w:val="24"/>
          <w:szCs w:val="24"/>
          <w:u w:val="single"/>
        </w:rPr>
        <w:t>календарных лет.</w:t>
      </w:r>
    </w:p>
    <w:p>
      <w:pPr>
        <w:pStyle w:val="ListParagraph"/>
        <w:widowControl w:val="false"/>
        <w:numPr>
          <w:ilvl w:val="1"/>
          <w:numId w:val="1"/>
        </w:numPr>
        <w:spacing w:lineRule="auto" w:line="240" w:before="0" w:after="0"/>
        <w:ind w:left="0" w:hanging="0"/>
        <w:jc w:val="both"/>
        <w:outlineLvl w:val="1"/>
        <w:rPr/>
      </w:pPr>
      <w:r>
        <w:rPr>
          <w:rFonts w:cs="Times New Roman" w:ascii="Times New Roman" w:hAnsi="Times New Roman"/>
          <w:sz w:val="24"/>
          <w:szCs w:val="24"/>
        </w:rPr>
        <w:t xml:space="preserve">Режим пребывания Воспитанника в ДОУ – </w:t>
      </w:r>
      <w:r>
        <w:rPr>
          <w:rStyle w:val="Style15"/>
          <w:rFonts w:cs="Times New Roman" w:ascii="Times New Roman" w:hAnsi="Times New Roman"/>
          <w:i w:val="false"/>
          <w:sz w:val="24"/>
          <w:szCs w:val="24"/>
          <w:u w:val="single"/>
        </w:rPr>
        <w:t>с понедельника по пятницу с 08.00 до 19.00 часов</w:t>
      </w:r>
      <w:r>
        <w:rPr>
          <w:rFonts w:cs="Times New Roman" w:ascii="Times New Roman" w:hAnsi="Times New Roman"/>
          <w:i/>
          <w:sz w:val="24"/>
          <w:szCs w:val="24"/>
        </w:rPr>
        <w:t>.</w:t>
      </w:r>
    </w:p>
    <w:p>
      <w:pPr>
        <w:pStyle w:val="Normal"/>
        <w:widowControl w:val="false"/>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1.6. Воспитанник зачисляется в группу </w:t>
      </w:r>
      <w:r>
        <w:rPr>
          <w:rFonts w:cs="Times New Roman" w:ascii="Times New Roman" w:hAnsi="Times New Roman"/>
          <w:sz w:val="24"/>
          <w:szCs w:val="24"/>
          <w:u w:val="single"/>
        </w:rPr>
        <w:t>общеразвивающей</w:t>
      </w:r>
      <w:r>
        <w:rPr>
          <w:rFonts w:cs="Times New Roman" w:ascii="Times New Roman" w:hAnsi="Times New Roman"/>
          <w:sz w:val="24"/>
          <w:szCs w:val="24"/>
          <w:u w:val="none"/>
        </w:rPr>
        <w:t xml:space="preserve"> направленности</w:t>
      </w:r>
      <w:r>
        <w:rPr>
          <w:rFonts w:cs="Times New Roman" w:ascii="Times New Roman" w:hAnsi="Times New Roman"/>
          <w:sz w:val="24"/>
          <w:szCs w:val="24"/>
        </w:rPr>
        <w:t>.</w:t>
      </w:r>
    </w:p>
    <w:p>
      <w:pPr>
        <w:pStyle w:val="ConsPlusNonforma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(направленность группы (общеразвивающая, компенсирующая, комбинированная, оздоровительная)</w:t>
      </w:r>
    </w:p>
    <w:p>
      <w:pPr>
        <w:pStyle w:val="ListParagraph"/>
        <w:widowControl w:val="false"/>
        <w:numPr>
          <w:ilvl w:val="0"/>
          <w:numId w:val="0"/>
        </w:numPr>
        <w:spacing w:lineRule="auto" w:line="240" w:before="0" w:after="0"/>
        <w:ind w:left="0" w:hanging="0"/>
        <w:jc w:val="both"/>
        <w:outlineLvl w:val="1"/>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val="false"/>
        <w:numPr>
          <w:ilvl w:val="0"/>
          <w:numId w:val="0"/>
        </w:numPr>
        <w:spacing w:lineRule="auto" w:line="240" w:before="0" w:after="0"/>
        <w:ind w:left="0" w:hanging="0"/>
        <w:jc w:val="both"/>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center"/>
        <w:outlineLvl w:val="1"/>
        <w:rPr>
          <w:rFonts w:ascii="Times New Roman" w:hAnsi="Times New Roman" w:cs="Times New Roman"/>
          <w:b/>
          <w:b/>
          <w:sz w:val="24"/>
          <w:szCs w:val="24"/>
        </w:rPr>
      </w:pPr>
      <w:r>
        <w:rPr>
          <w:rFonts w:cs="Times New Roman" w:ascii="Times New Roman" w:hAnsi="Times New Roman"/>
          <w:b/>
          <w:sz w:val="24"/>
          <w:szCs w:val="24"/>
        </w:rPr>
        <w:t>II. Взаимодействие Сторон</w:t>
      </w:r>
    </w:p>
    <w:p>
      <w:pPr>
        <w:pStyle w:val="Normal"/>
        <w:widowControl w:val="false"/>
        <w:numPr>
          <w:ilvl w:val="0"/>
          <w:numId w:val="0"/>
        </w:numPr>
        <w:spacing w:lineRule="auto" w:line="240" w:before="0" w:after="0"/>
        <w:outlineLvl w:val="1"/>
        <w:rPr>
          <w:rFonts w:ascii="Times New Roman" w:hAnsi="Times New Roman" w:cs="Times New Roman"/>
          <w:b/>
          <w:b/>
          <w:sz w:val="24"/>
          <w:szCs w:val="24"/>
        </w:rPr>
      </w:pPr>
      <w:r>
        <w:rPr>
          <w:rFonts w:cs="Times New Roman" w:ascii="Times New Roman" w:hAnsi="Times New Roman"/>
          <w:sz w:val="24"/>
          <w:szCs w:val="24"/>
        </w:rPr>
        <w:t>2.1</w:t>
      </w:r>
      <w:r>
        <w:rPr>
          <w:rFonts w:cs="Times New Roman" w:ascii="Times New Roman" w:hAnsi="Times New Roman"/>
          <w:b/>
          <w:sz w:val="24"/>
          <w:szCs w:val="24"/>
        </w:rPr>
        <w:t>.      Исполнитель вправе:</w:t>
      </w:r>
    </w:p>
    <w:p>
      <w:pPr>
        <w:pStyle w:val="Normal"/>
        <w:widowControl w:val="false"/>
        <w:numPr>
          <w:ilvl w:val="0"/>
          <w:numId w:val="0"/>
        </w:numPr>
        <w:spacing w:lineRule="auto" w:line="240" w:before="0" w:after="0"/>
        <w:jc w:val="both"/>
        <w:outlineLvl w:val="1"/>
        <w:rPr>
          <w:rFonts w:ascii="Times New Roman" w:hAnsi="Times New Roman" w:cs="Times New Roman"/>
          <w:b/>
          <w:b/>
          <w:sz w:val="24"/>
          <w:szCs w:val="24"/>
        </w:rPr>
      </w:pPr>
      <w:r>
        <w:rPr>
          <w:rFonts w:cs="Times New Roman" w:ascii="Times New Roman" w:hAnsi="Times New Roman"/>
          <w:sz w:val="24"/>
          <w:szCs w:val="24"/>
        </w:rPr>
        <w:t>2.1.1. Самостоятельно осуществлять образовательную деятельность.</w:t>
      </w:r>
    </w:p>
    <w:p>
      <w:pPr>
        <w:pStyle w:val="Normal"/>
        <w:widowControl w:val="false"/>
        <w:numPr>
          <w:ilvl w:val="0"/>
          <w:numId w:val="0"/>
        </w:numPr>
        <w:spacing w:lineRule="auto" w:line="240" w:before="0" w:after="0"/>
        <w:jc w:val="both"/>
        <w:outlineLvl w:val="1"/>
        <w:rPr/>
      </w:pPr>
      <w:r>
        <w:rPr>
          <w:rFonts w:cs="Times New Roman" w:ascii="Times New Roman" w:hAnsi="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r>
          <w:rPr>
            <w:rStyle w:val="Style14"/>
            <w:rFonts w:cs="Times New Roman" w:ascii="Times New Roman" w:hAnsi="Times New Roman"/>
            <w:sz w:val="24"/>
            <w:szCs w:val="24"/>
          </w:rPr>
          <w:t>приложении</w:t>
        </w:r>
      </w:hyperlink>
      <w:r>
        <w:rPr>
          <w:rFonts w:cs="Times New Roman" w:ascii="Times New Roman" w:hAnsi="Times New Roman"/>
          <w:sz w:val="24"/>
          <w:szCs w:val="24"/>
        </w:rPr>
        <w:t>, являющемся неотъемлемой частью настоящего Договора (далее - дополнительные образовательные услуги).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2.1.3. Устанавливать и взимать с Заказчика плату за дополнительные образовательные услуги.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2.1.4. ______________________________ (иные права Исполнителя)</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2.2. </w:t>
      </w:r>
      <w:r>
        <w:rPr>
          <w:rFonts w:cs="Times New Roman" w:ascii="Times New Roman" w:hAnsi="Times New Roman"/>
          <w:b/>
          <w:sz w:val="24"/>
          <w:szCs w:val="24"/>
        </w:rPr>
        <w:t>Заказчик вправе:</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2.2.2. Получать от Исполнителя информацию:</w:t>
      </w:r>
    </w:p>
    <w:p>
      <w:pPr>
        <w:pStyle w:val="Normal"/>
        <w:widowControl w:val="false"/>
        <w:spacing w:lineRule="auto" w:line="240" w:before="0" w:after="0"/>
        <w:jc w:val="both"/>
        <w:rPr/>
      </w:pPr>
      <w:r>
        <w:rPr>
          <w:rFonts w:cs="Times New Roman" w:ascii="Times New Roman" w:hAnsi="Times New Roman"/>
          <w:sz w:val="24"/>
          <w:szCs w:val="24"/>
        </w:rPr>
        <w:t xml:space="preserve">по вопросам организации и обеспечения надлежащего исполнения услуг, предусмотренных </w:t>
      </w:r>
      <w:hyperlink w:anchor="Par74">
        <w:r>
          <w:rPr>
            <w:rStyle w:val="Style14"/>
            <w:rFonts w:cs="Times New Roman" w:ascii="Times New Roman" w:hAnsi="Times New Roman"/>
            <w:sz w:val="24"/>
            <w:szCs w:val="24"/>
          </w:rPr>
          <w:t>разделом I</w:t>
        </w:r>
      </w:hyperlink>
      <w:r>
        <w:rPr>
          <w:rFonts w:cs="Times New Roman" w:ascii="Times New Roman" w:hAnsi="Times New Roman"/>
          <w:sz w:val="24"/>
          <w:szCs w:val="24"/>
        </w:rPr>
        <w:t xml:space="preserve"> настоящего Договора;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2.2.6. Создавать (принимать участие в деятельности) коллегиальных органов управления, предусмотренных уставом образовательной организации.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2.2.7. </w:t>
      </w:r>
      <w:r>
        <w:rPr>
          <w:rFonts w:eastAsia="Times New Roman" w:cs="Times New Roman" w:ascii="Times New Roman" w:hAnsi="Times New Roman"/>
          <w:color w:val="000000"/>
          <w:sz w:val="24"/>
          <w:szCs w:val="24"/>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2.3. </w:t>
      </w:r>
      <w:r>
        <w:rPr>
          <w:rFonts w:cs="Times New Roman" w:ascii="Times New Roman" w:hAnsi="Times New Roman"/>
          <w:b/>
          <w:sz w:val="24"/>
          <w:szCs w:val="24"/>
        </w:rPr>
        <w:t>Исполнитель обязан:</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pPr>
        <w:pStyle w:val="Normal"/>
        <w:widowControl w:val="false"/>
        <w:spacing w:lineRule="auto" w:line="240" w:before="0" w:after="0"/>
        <w:jc w:val="both"/>
        <w:rPr/>
      </w:pPr>
      <w:r>
        <w:rPr>
          <w:rFonts w:cs="Times New Roman" w:ascii="Times New Roman" w:hAnsi="Times New Roman"/>
          <w:sz w:val="24"/>
          <w:szCs w:val="24"/>
        </w:rPr>
        <w:t xml:space="preserve">2.3.2. Обеспечить надлежащее предоставление услуг, предусмотренных </w:t>
      </w:r>
      <w:hyperlink w:anchor="Par74">
        <w:r>
          <w:rPr>
            <w:rStyle w:val="Style14"/>
            <w:rFonts w:cs="Times New Roman" w:ascii="Times New Roman" w:hAnsi="Times New Roman"/>
            <w:sz w:val="24"/>
            <w:szCs w:val="24"/>
          </w:rPr>
          <w:t>разделом I</w:t>
        </w:r>
      </w:hyperlink>
      <w:r>
        <w:rPr>
          <w:rFonts w:cs="Times New Roman" w:ascii="Times New Roman" w:hAnsi="Times New Roman"/>
          <w:sz w:val="24"/>
          <w:szCs w:val="24"/>
        </w:rPr>
        <w:t xml:space="preserve"> настоящего Договора, в полном объеме в соответствии с ФГОС дошкольного образования, ФОП ДО, и условиями настоящего Договора.</w:t>
      </w:r>
    </w:p>
    <w:p>
      <w:pPr>
        <w:pStyle w:val="Normal"/>
        <w:widowControl w:val="false"/>
        <w:spacing w:lineRule="auto" w:line="240" w:before="0" w:after="0"/>
        <w:jc w:val="both"/>
        <w:rPr/>
      </w:pPr>
      <w:r>
        <w:rPr>
          <w:rFonts w:cs="Times New Roman" w:ascii="Times New Roman" w:hAnsi="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
        <w:r>
          <w:rPr>
            <w:rStyle w:val="Style14"/>
            <w:rFonts w:cs="Times New Roman" w:ascii="Times New Roman" w:hAnsi="Times New Roman"/>
            <w:sz w:val="24"/>
            <w:szCs w:val="24"/>
          </w:rPr>
          <w:t>Законом</w:t>
        </w:r>
      </w:hyperlink>
      <w:r>
        <w:rPr>
          <w:rFonts w:cs="Times New Roman" w:ascii="Times New Roman" w:hAnsi="Times New Roman"/>
          <w:sz w:val="24"/>
          <w:szCs w:val="24"/>
        </w:rPr>
        <w:t xml:space="preserve"> Российской Федерации от 7 февраля 1992 г. N 2300-1 "О защите прав потребителей"  и Федеральным </w:t>
      </w:r>
      <w:hyperlink r:id="rId3">
        <w:r>
          <w:rPr>
            <w:rStyle w:val="Style14"/>
            <w:rFonts w:cs="Times New Roman" w:ascii="Times New Roman" w:hAnsi="Times New Roman"/>
            <w:sz w:val="24"/>
            <w:szCs w:val="24"/>
          </w:rPr>
          <w:t>законом</w:t>
        </w:r>
      </w:hyperlink>
      <w:r>
        <w:rPr>
          <w:rFonts w:cs="Times New Roman" w:ascii="Times New Roman" w:hAnsi="Times New Roman"/>
          <w:sz w:val="24"/>
          <w:szCs w:val="24"/>
        </w:rPr>
        <w:t xml:space="preserve"> от 29 декабря 2012 г. N 273-ФЗ "Об образовании в Российской Федерации".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pPr>
        <w:pStyle w:val="Normal"/>
        <w:widowControl w:val="false"/>
        <w:spacing w:lineRule="auto" w:line="240" w:before="0" w:after="0"/>
        <w:jc w:val="both"/>
        <w:rPr/>
      </w:pPr>
      <w:r>
        <w:rPr>
          <w:rFonts w:cs="Times New Roman" w:ascii="Times New Roman" w:hAnsi="Times New Roman"/>
          <w:sz w:val="24"/>
          <w:szCs w:val="24"/>
        </w:rPr>
        <w:t xml:space="preserve">2.3.8. Обучать Воспитанника по образовательной программе, предусмотренной </w:t>
      </w:r>
      <w:hyperlink w:anchor="Par78">
        <w:r>
          <w:rPr>
            <w:rStyle w:val="Style14"/>
            <w:rFonts w:cs="Times New Roman" w:ascii="Times New Roman" w:hAnsi="Times New Roman"/>
            <w:sz w:val="24"/>
            <w:szCs w:val="24"/>
          </w:rPr>
          <w:t>пунктом 1.3</w:t>
        </w:r>
      </w:hyperlink>
      <w:r>
        <w:rPr>
          <w:rFonts w:cs="Times New Roman" w:ascii="Times New Roman" w:hAnsi="Times New Roman"/>
          <w:sz w:val="24"/>
          <w:szCs w:val="24"/>
        </w:rPr>
        <w:t xml:space="preserve"> настоящего Договора.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pPr>
        <w:pStyle w:val="ConsPlusNonformat"/>
        <w:jc w:val="both"/>
        <w:rPr/>
      </w:pPr>
      <w:r>
        <w:rPr>
          <w:rFonts w:cs="Times New Roman" w:ascii="Times New Roman" w:hAnsi="Times New Roman"/>
          <w:sz w:val="24"/>
          <w:szCs w:val="24"/>
        </w:rPr>
        <w:t xml:space="preserve">2.3.10. Обеспечивать    Воспитанника    необходимым    сбалансированным </w:t>
      </w:r>
      <w:r>
        <w:rPr>
          <w:rFonts w:cs="Times New Roman" w:ascii="Times New Roman" w:hAnsi="Times New Roman"/>
          <w:i/>
          <w:iCs/>
          <w:sz w:val="24"/>
          <w:szCs w:val="24"/>
          <w:u w:val="single"/>
        </w:rPr>
        <w:t xml:space="preserve">четырехразовым </w:t>
      </w:r>
      <w:r>
        <w:rPr>
          <w:rFonts w:cs="Times New Roman" w:ascii="Times New Roman" w:hAnsi="Times New Roman"/>
          <w:i/>
          <w:sz w:val="24"/>
          <w:szCs w:val="24"/>
          <w:u w:val="single"/>
        </w:rPr>
        <w:t xml:space="preserve"> питанием: завтрак, обед, полдник, ужин.</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2.3.11. Переводить Воспитанника в следующую возрастную подгруппу ежегодно с 1 июня.</w:t>
      </w:r>
    </w:p>
    <w:p>
      <w:pPr>
        <w:pStyle w:val="ConsPlusNonformat"/>
        <w:jc w:val="both"/>
        <w:rPr/>
      </w:pPr>
      <w:r>
        <w:rPr>
          <w:rFonts w:cs="Times New Roman" w:ascii="Times New Roman" w:hAnsi="Times New Roman"/>
          <w:sz w:val="24"/>
          <w:szCs w:val="24"/>
        </w:rPr>
        <w:t xml:space="preserve">2.3.12. Уведомить Заказчика в течение 7 дней о нецелесообразности оказания Воспитаннику образовательной услуги в объеме,предусмотренном    </w:t>
      </w:r>
      <w:hyperlink w:anchor="Par74">
        <w:r>
          <w:rPr>
            <w:rStyle w:val="Style14"/>
            <w:rFonts w:cs="Times New Roman" w:ascii="Times New Roman" w:hAnsi="Times New Roman"/>
            <w:sz w:val="24"/>
            <w:szCs w:val="24"/>
          </w:rPr>
          <w:t>разделом   I</w:t>
        </w:r>
      </w:hyperlink>
      <w:r>
        <w:rPr>
          <w:rFonts w:cs="Times New Roman" w:ascii="Times New Roman" w:hAnsi="Times New Roman"/>
          <w:sz w:val="24"/>
          <w:szCs w:val="24"/>
        </w:rPr>
        <w:t xml:space="preserve">   настоящего   Договора,   вследствие   егоиндивидуальных   особенностей,   делающих   невозможным  или  педагогическинецелесообразным оказание данной услуги.</w:t>
      </w:r>
    </w:p>
    <w:p>
      <w:pPr>
        <w:pStyle w:val="Normal"/>
        <w:widowControl w:val="false"/>
        <w:spacing w:lineRule="auto" w:line="240" w:before="0" w:after="0"/>
        <w:jc w:val="both"/>
        <w:rPr/>
      </w:pPr>
      <w:r>
        <w:rPr>
          <w:rFonts w:cs="Times New Roman" w:ascii="Times New Roman" w:hAnsi="Times New Roman"/>
          <w:sz w:val="24"/>
          <w:szCs w:val="24"/>
        </w:rPr>
        <w:t xml:space="preserve">2.3.13. Обеспечить соблюдение требований Федерального </w:t>
      </w:r>
      <w:hyperlink r:id="rId4">
        <w:r>
          <w:rPr>
            <w:rStyle w:val="Style14"/>
            <w:rFonts w:cs="Times New Roman" w:ascii="Times New Roman" w:hAnsi="Times New Roman"/>
            <w:sz w:val="24"/>
            <w:szCs w:val="24"/>
          </w:rPr>
          <w:t>закона</w:t>
        </w:r>
      </w:hyperlink>
      <w:r>
        <w:rPr>
          <w:rFonts w:cs="Times New Roman" w:ascii="Times New Roman" w:hAnsi="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2.3.14. Сохранять место за ребенком в случае его болезни, санаторно-курортного лечения, карантина, отпуска и временного отсутствия «Заказчика» по уважительным причинам (болезнь, командировка и прочее), а также в летний период сроком до 75 дней, независимо от продолжительности отпуска «Заказчика» на основании его письменного заявления и согласия «Исполнителя».</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2.4. </w:t>
      </w:r>
      <w:r>
        <w:rPr>
          <w:rFonts w:cs="Times New Roman" w:ascii="Times New Roman" w:hAnsi="Times New Roman"/>
          <w:b/>
          <w:sz w:val="24"/>
          <w:szCs w:val="24"/>
        </w:rPr>
        <w:t>Заказчик обязан:</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2.4.2. </w:t>
      </w:r>
      <w:r>
        <w:rPr>
          <w:rFonts w:eastAsia="Times New Roman" w:cs="Times New Roman" w:ascii="Times New Roman" w:hAnsi="Times New Roman"/>
          <w:color w:val="000000"/>
          <w:sz w:val="24"/>
          <w:szCs w:val="24"/>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2.4.4. Незамедлительно сообщать Исполнителю об изменении контактного телефона и места жительства.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pPr>
        <w:pStyle w:val="NormalWeb"/>
        <w:spacing w:beforeAutospacing="0" w:before="0" w:afterAutospacing="0" w:after="0"/>
        <w:jc w:val="both"/>
        <w:rPr>
          <w:b/>
          <w:b/>
        </w:rPr>
      </w:pPr>
      <w:r>
        <w:rPr/>
        <w:t xml:space="preserve">2.4.6. </w:t>
      </w:r>
      <w:r>
        <w:rPr>
          <w:rStyle w:val="Strong"/>
          <w:u w:val="single"/>
        </w:rPr>
        <w:t>Информировать Исполнителя о болезни или предстоящем отсутствии ребенка накануне отсутствия до 10.00, информировать Исполнителя о выходе ребенка в детский сад после болезни или отсутствия по другим причинам до 09.00. накануне.</w:t>
      </w:r>
    </w:p>
    <w:p>
      <w:pPr>
        <w:pStyle w:val="NormalWeb"/>
        <w:spacing w:beforeAutospacing="0" w:before="0" w:afterAutospacing="0" w:after="0"/>
        <w:jc w:val="both"/>
        <w:rPr>
          <w:rStyle w:val="Strong"/>
          <w:u w:val="single"/>
        </w:rPr>
      </w:pPr>
      <w:r>
        <w:rPr>
          <w:rStyle w:val="Strong"/>
          <w:u w:val="single"/>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2.4.7. </w:t>
      </w:r>
      <w:r>
        <w:rPr>
          <w:rFonts w:eastAsia="Times New Roman" w:cs="Times New Roman" w:ascii="Times New Roman" w:hAnsi="Times New Roman"/>
          <w:color w:val="000000"/>
          <w:sz w:val="24"/>
          <w:szCs w:val="24"/>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pPr>
        <w:pStyle w:val="NormalWeb"/>
        <w:spacing w:beforeAutospacing="0" w:before="0" w:afterAutospacing="0" w:after="0"/>
        <w:rPr/>
      </w:pPr>
      <w:r>
        <w:rPr>
          <w:rStyle w:val="Strong"/>
          <w:u w:val="single"/>
        </w:rPr>
        <w:t>2.4.9. Лично передавать и забирать ребенка у воспитателя. При поручении этих действий другим лицам, достигшим 16-летнего возраста, письменно уведомлять об этом Исполнителя в виде заявления или доверенности, заверенной нотариально.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2.4.10. Приводить ребенка в ДОУ в опрятном виде, чистой одежде и обуви. Приобрести для занятий физической культурой форму, обговоренную на родительском собрании.</w:t>
      </w:r>
    </w:p>
    <w:p>
      <w:pPr>
        <w:pStyle w:val="ListParagraph"/>
        <w:numPr>
          <w:ilvl w:val="2"/>
          <w:numId w:val="3"/>
        </w:numPr>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Предоставить ребенку для обеспечения комфортного пребывания в ДОУ в течение дня:</w:t>
      </w:r>
    </w:p>
    <w:p>
      <w:pPr>
        <w:pStyle w:val="Normal"/>
        <w:numPr>
          <w:ilvl w:val="0"/>
          <w:numId w:val="2"/>
        </w:numPr>
        <w:tabs>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сменную одежду для прогулки (штаны, варежки, перчатки) с учетом погоды и времени года;</w:t>
      </w:r>
    </w:p>
    <w:p>
      <w:pPr>
        <w:pStyle w:val="Normal"/>
        <w:numPr>
          <w:ilvl w:val="0"/>
          <w:numId w:val="2"/>
        </w:numPr>
        <w:tabs>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сменное белье (трусы, майки, колготки);</w:t>
      </w:r>
    </w:p>
    <w:p>
      <w:pPr>
        <w:pStyle w:val="Normal"/>
        <w:numPr>
          <w:ilvl w:val="0"/>
          <w:numId w:val="2"/>
        </w:numPr>
        <w:tabs>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расческу, носовые платки.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both"/>
        <w:outlineLvl w:val="1"/>
        <w:rPr>
          <w:rFonts w:ascii="Times New Roman" w:hAnsi="Times New Roman" w:cs="Times New Roman"/>
          <w:sz w:val="24"/>
          <w:szCs w:val="24"/>
        </w:rPr>
      </w:pPr>
      <w:r>
        <w:rPr>
          <w:rFonts w:cs="Times New Roman" w:ascii="Times New Roman" w:hAnsi="Times New Roman"/>
          <w:sz w:val="24"/>
          <w:szCs w:val="24"/>
        </w:rPr>
        <w:t xml:space="preserve">III. </w:t>
      </w:r>
      <w:r>
        <w:rPr>
          <w:rFonts w:cs="Times New Roman" w:ascii="Times New Roman" w:hAnsi="Times New Roman"/>
          <w:b/>
          <w:sz w:val="24"/>
          <w:szCs w:val="24"/>
        </w:rPr>
        <w:t xml:space="preserve">Размер, сроки и порядок оплаты за присмотр и уход за Воспитанником (в случае оказания таких услуг) </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pPr>
      <w:r>
        <w:rPr>
          <w:rFonts w:cs="Times New Roman" w:ascii="Times New Roman" w:hAnsi="Times New Roman"/>
          <w:sz w:val="24"/>
          <w:szCs w:val="24"/>
        </w:rPr>
        <w:t>3.1. Стоимость услуг Исполнителя по присмотру и уходу за Воспитанником (далее - родительская плата) составляет 86 рублей 68 копеек в день.</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pPr>
        <w:pStyle w:val="Normal"/>
        <w:widowControl w:val="false"/>
        <w:spacing w:lineRule="auto" w:line="240" w:before="0" w:after="0"/>
        <w:jc w:val="both"/>
        <w:rPr/>
      </w:pPr>
      <w:r>
        <w:rPr>
          <w:rFonts w:cs="Times New Roman" w:ascii="Times New Roman" w:hAnsi="Times New Roman"/>
          <w:sz w:val="24"/>
          <w:szCs w:val="24"/>
        </w:rPr>
        <w:t xml:space="preserve">3.3. Заказчик ежемесячно вносит родительскую плату за присмотр и уход за Воспитанником, указанную в </w:t>
      </w:r>
      <w:hyperlink w:anchor="Par144">
        <w:r>
          <w:rPr>
            <w:rStyle w:val="Style14"/>
            <w:rFonts w:cs="Times New Roman" w:ascii="Times New Roman" w:hAnsi="Times New Roman"/>
            <w:color w:val="0000FF"/>
            <w:sz w:val="24"/>
            <w:szCs w:val="24"/>
          </w:rPr>
          <w:t>пункте 3.1</w:t>
        </w:r>
      </w:hyperlink>
      <w:r>
        <w:rPr>
          <w:rFonts w:cs="Times New Roman" w:ascii="Times New Roman" w:hAnsi="Times New Roman"/>
          <w:sz w:val="24"/>
          <w:szCs w:val="24"/>
        </w:rPr>
        <w:t xml:space="preserve"> настоящего Договора, в сумме 86 рублей 68 копеек, из них 11 рублей 68 копеек - за присмотр и уход за детьми, 75 рублей - на питание</w:t>
      </w:r>
      <w:r>
        <w:rPr>
          <w:rFonts w:eastAsia="Times New Roman" w:cs="Times New Roman" w:ascii="Times New Roman" w:hAnsi="Times New Roman"/>
          <w:sz w:val="24"/>
          <w:szCs w:val="24"/>
        </w:rPr>
        <w:t>.</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3.4. Оплата производится в срок до 20 числа текущего месяца за наличный расчет на счет, указанный в разделе VIII настоящего Договора.</w:t>
      </w:r>
    </w:p>
    <w:p>
      <w:pPr>
        <w:pStyle w:val="Normal"/>
        <w:widowControl w:val="false"/>
        <w:spacing w:lineRule="auto" w:line="240" w:before="0" w:after="0"/>
        <w:jc w:val="both"/>
        <w:rPr/>
      </w:pPr>
      <w:r>
        <w:rPr>
          <w:rFonts w:cs="Times New Roman" w:ascii="Times New Roman" w:hAnsi="Times New Roman"/>
          <w:sz w:val="24"/>
          <w:szCs w:val="24"/>
        </w:rPr>
        <w:t xml:space="preserve">3.5. </w:t>
      </w:r>
      <w:r>
        <w:rPr>
          <w:rFonts w:eastAsia="Times New Roman" w:cs="Times New Roman" w:ascii="Times New Roman" w:hAnsi="Times New Roman"/>
          <w:color w:val="000000"/>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Приказа заведующего ДОУ.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3.6. </w:t>
      </w:r>
      <w:bookmarkStart w:id="0" w:name="l11"/>
      <w:bookmarkEnd w:id="0"/>
      <w:r>
        <w:rPr>
          <w:rFonts w:eastAsia="Times New Roman" w:cs="Times New Roman" w:ascii="Times New Roman" w:hAnsi="Times New Roman"/>
          <w:color w:val="000000"/>
          <w:sz w:val="24"/>
          <w:szCs w:val="24"/>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bookmarkStart w:id="1" w:name="l24"/>
      <w:bookmarkEnd w:id="1"/>
      <w:r>
        <w:rPr>
          <w:rFonts w:eastAsia="Times New Roman" w:cs="Times New Roman" w:ascii="Times New Roman" w:hAnsi="Times New Roman"/>
          <w:color w:val="000000"/>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pStyle w:val="Normal"/>
        <w:widowControl w:val="false"/>
        <w:numPr>
          <w:ilvl w:val="0"/>
          <w:numId w:val="0"/>
        </w:numPr>
        <w:spacing w:lineRule="auto" w:line="240" w:before="0" w:after="0"/>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outlineLvl w:val="1"/>
        <w:rPr>
          <w:rFonts w:ascii="Times New Roman" w:hAnsi="Times New Roman" w:cs="Times New Roman"/>
          <w:b/>
          <w:b/>
          <w:sz w:val="24"/>
          <w:szCs w:val="24"/>
        </w:rPr>
      </w:pPr>
      <w:r>
        <w:rPr>
          <w:rFonts w:cs="Times New Roman" w:ascii="Times New Roman" w:hAnsi="Times New Roman"/>
          <w:b/>
          <w:sz w:val="24"/>
          <w:szCs w:val="24"/>
        </w:rPr>
        <w:t>IV. Размер, сроки и порядок оплаты дополнительных образовательных услуг</w:t>
      </w:r>
    </w:p>
    <w:p>
      <w:pPr>
        <w:pStyle w:val="Normal"/>
        <w:widowControl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4.1.  Платные образовательные услуги предоставляются с учетом потребности семьи.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4.2 Дополнительные образовательные услуги осуществляются за плату, утверждаемую решением родительского комитета.</w:t>
      </w:r>
    </w:p>
    <w:p>
      <w:pPr>
        <w:pStyle w:val="ConsPlusNonformat"/>
        <w:jc w:val="both"/>
        <w:rPr/>
      </w:pPr>
      <w:r>
        <w:rPr>
          <w:rFonts w:cs="Times New Roman" w:ascii="Times New Roman" w:hAnsi="Times New Roman"/>
          <w:sz w:val="24"/>
          <w:szCs w:val="24"/>
        </w:rPr>
        <w:t xml:space="preserve">4.3. Полная стоимость дополнительных образовательных услуг, наименование, перечень и форма предоставления которых определены в </w:t>
      </w:r>
      <w:hyperlink w:anchor="Par278">
        <w:r>
          <w:rPr>
            <w:rStyle w:val="Style14"/>
            <w:rFonts w:cs="Times New Roman" w:ascii="Times New Roman" w:hAnsi="Times New Roman"/>
            <w:sz w:val="24"/>
            <w:szCs w:val="24"/>
          </w:rPr>
          <w:t>приложении</w:t>
        </w:r>
      </w:hyperlink>
      <w:r>
        <w:rPr>
          <w:rFonts w:cs="Times New Roman" w:ascii="Times New Roman" w:hAnsi="Times New Roman"/>
          <w:sz w:val="24"/>
          <w:szCs w:val="24"/>
        </w:rPr>
        <w:t xml:space="preserve">  к настоящему Договору, составляет:</w:t>
      </w:r>
    </w:p>
    <w:p>
      <w:pPr>
        <w:pStyle w:val="ConsPlusNonformat"/>
        <w:jc w:val="both"/>
        <w:rPr>
          <w:rFonts w:ascii="Times New Roman" w:hAnsi="Times New Roman" w:cs="Times New Roman"/>
          <w:sz w:val="24"/>
          <w:szCs w:val="24"/>
        </w:rPr>
      </w:pPr>
      <w:r>
        <w:rPr>
          <w:rFonts w:cs="Times New Roman" w:ascii="Times New Roman" w:hAnsi="Times New Roman"/>
          <w:sz w:val="24"/>
          <w:szCs w:val="24"/>
          <w:u w:val="single"/>
        </w:rPr>
        <w:t xml:space="preserve">                                                                              </w:t>
      </w:r>
      <w:r>
        <w:rPr>
          <w:rFonts w:cs="Times New Roman" w:ascii="Times New Roman" w:hAnsi="Times New Roman"/>
          <w:sz w:val="24"/>
          <w:szCs w:val="24"/>
          <w:u w:val="single"/>
        </w:rPr>
        <w:t xml:space="preserve">-----------                                                                             </w:t>
      </w:r>
      <w:r>
        <w:rPr>
          <w:rFonts w:cs="Times New Roman" w:ascii="Times New Roman" w:hAnsi="Times New Roman"/>
          <w:sz w:val="24"/>
          <w:szCs w:val="24"/>
        </w:rPr>
        <w:t>.</w:t>
      </w:r>
      <w:r>
        <w:rPr>
          <w:rFonts w:cs="Times New Roman" w:ascii="Times New Roman" w:hAnsi="Times New Roman"/>
          <w:i/>
          <w:szCs w:val="24"/>
        </w:rPr>
        <w:t>(стоимость в рублях)</w:t>
      </w:r>
    </w:p>
    <w:p>
      <w:pPr>
        <w:pStyle w:val="Normal"/>
        <w:widowControl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4.4. Заказчик ежемесячно,оплачивает дополнительные образовательные услуги  в  сумме:</w:t>
      </w:r>
    </w:p>
    <w:p>
      <w:pPr>
        <w:pStyle w:val="ConsPlusNonformat"/>
        <w:jc w:val="both"/>
        <w:rPr>
          <w:rFonts w:ascii="Times New Roman" w:hAnsi="Times New Roman" w:cs="Times New Roman"/>
          <w:sz w:val="24"/>
          <w:szCs w:val="24"/>
        </w:rPr>
      </w:pPr>
      <w:r>
        <w:rPr>
          <w:rFonts w:cs="Times New Roman" w:ascii="Times New Roman" w:hAnsi="Times New Roman"/>
          <w:sz w:val="24"/>
          <w:szCs w:val="24"/>
          <w:u w:val="single"/>
        </w:rPr>
        <w:t xml:space="preserve">                                    </w:t>
      </w:r>
      <w:r>
        <w:rPr>
          <w:rFonts w:cs="Times New Roman" w:ascii="Times New Roman" w:hAnsi="Times New Roman"/>
          <w:sz w:val="24"/>
          <w:szCs w:val="24"/>
          <w:u w:val="single"/>
        </w:rPr>
        <w:t xml:space="preserve">-----                                         </w:t>
      </w:r>
      <w:r>
        <w:rPr>
          <w:rFonts w:cs="Times New Roman" w:ascii="Times New Roman" w:hAnsi="Times New Roman"/>
          <w:sz w:val="24"/>
          <w:szCs w:val="24"/>
        </w:rPr>
        <w:t xml:space="preserve"> (__________________________________) рублей.</w:t>
      </w:r>
      <w:r>
        <w:rPr>
          <w:rFonts w:cs="Times New Roman" w:ascii="Times New Roman" w:hAnsi="Times New Roman"/>
          <w:i/>
          <w:szCs w:val="24"/>
        </w:rPr>
        <w:t xml:space="preserve">                                                                                  (сумма прописью)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4.5. Оплата производится в срок до 20 числа текущего месяца за наличный расчет на счет, указанный в разделе VIII настоящего Договора.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4.5.1. </w:t>
      </w:r>
      <w:bookmarkStart w:id="2" w:name="l13"/>
      <w:bookmarkEnd w:id="2"/>
      <w:r>
        <w:rPr>
          <w:rFonts w:eastAsia="Times New Roman" w:cs="Times New Roman" w:ascii="Times New Roman" w:hAnsi="Times New Roman"/>
          <w:color w:val="000000"/>
          <w:sz w:val="24"/>
          <w:szCs w:val="24"/>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Приказа заведующего ДОУ.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z w:val="24"/>
          <w:szCs w:val="24"/>
        </w:rPr>
      </w:pPr>
      <w:r>
        <w:rPr>
          <w:rFonts w:cs="Times New Roman" w:ascii="Times New Roman" w:hAnsi="Times New Roman"/>
          <w:sz w:val="24"/>
          <w:szCs w:val="24"/>
        </w:rPr>
        <w:t>4.</w:t>
      </w:r>
      <w:r>
        <w:rPr>
          <w:rFonts w:eastAsia="Times New Roman" w:cs="Times New Roman" w:ascii="Times New Roman" w:hAnsi="Times New Roman"/>
          <w:color w:val="000000"/>
          <w:sz w:val="24"/>
          <w:szCs w:val="24"/>
        </w:rPr>
        <w:t>5.2.Оплата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Приказа заведующего ДОУ на счет территориального органа Фонда пенсионного и социального страхования Российской Федерации.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4.6. На оказание платных образовательных услуг, предусмотренных настоящим Договором, может быть составлена смета.</w:t>
      </w:r>
    </w:p>
    <w:p>
      <w:pPr>
        <w:pStyle w:val="Normal"/>
        <w:widowControl w:val="false"/>
        <w:spacing w:lineRule="auto" w:line="240" w:before="0" w:after="0"/>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numPr>
          <w:ilvl w:val="0"/>
          <w:numId w:val="0"/>
        </w:numPr>
        <w:spacing w:lineRule="auto" w:line="240" w:before="0" w:after="0"/>
        <w:jc w:val="center"/>
        <w:outlineLvl w:val="1"/>
        <w:rPr>
          <w:rFonts w:ascii="Times New Roman" w:hAnsi="Times New Roman" w:cs="Times New Roman"/>
          <w:b/>
          <w:b/>
          <w:sz w:val="24"/>
          <w:szCs w:val="24"/>
        </w:rPr>
      </w:pPr>
      <w:r>
        <w:rPr>
          <w:rFonts w:cs="Times New Roman" w:ascii="Times New Roman" w:hAnsi="Times New Roman"/>
          <w:b/>
          <w:sz w:val="24"/>
          <w:szCs w:val="24"/>
        </w:rPr>
        <w:t>V. Ответственность за неисполнение или ненадлежащее исполнение обязательств</w:t>
      </w:r>
    </w:p>
    <w:p>
      <w:pPr>
        <w:pStyle w:val="Normal"/>
        <w:widowControl w:val="false"/>
        <w:numPr>
          <w:ilvl w:val="0"/>
          <w:numId w:val="0"/>
        </w:numPr>
        <w:spacing w:lineRule="auto" w:line="240" w:before="0" w:after="0"/>
        <w:jc w:val="center"/>
        <w:outlineLvl w:val="1"/>
        <w:rPr>
          <w:rFonts w:ascii="Times New Roman" w:hAnsi="Times New Roman" w:cs="Times New Roman"/>
          <w:b/>
          <w:b/>
          <w:sz w:val="24"/>
          <w:szCs w:val="24"/>
        </w:rPr>
      </w:pPr>
      <w:r>
        <w:rPr>
          <w:rFonts w:cs="Times New Roman" w:ascii="Times New Roman" w:hAnsi="Times New Roman"/>
          <w:b/>
          <w:sz w:val="24"/>
          <w:szCs w:val="24"/>
        </w:rPr>
        <w:t>по договору, порядок разрешения споров</w:t>
      </w:r>
    </w:p>
    <w:p>
      <w:pPr>
        <w:pStyle w:val="Normal"/>
        <w:widowControl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а) безвозмездного оказания образовательной услуги;</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б) соразмерного уменьшения стоимости, оказанной платной образовательной услуги;</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pPr>
        <w:pStyle w:val="ConsPlusNonformat"/>
        <w:ind w:left="142" w:hanging="0"/>
        <w:jc w:val="both"/>
        <w:rPr>
          <w:rFonts w:ascii="Times New Roman" w:hAnsi="Times New Roman" w:cs="Times New Roman"/>
          <w:sz w:val="24"/>
          <w:szCs w:val="24"/>
        </w:rPr>
      </w:pPr>
      <w:r>
        <w:rPr>
          <w:rFonts w:cs="Times New Roman" w:ascii="Times New Roman" w:hAnsi="Times New Roman"/>
          <w:sz w:val="24"/>
          <w:szCs w:val="24"/>
        </w:rPr>
        <w:t>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в) потребовать уменьшения стоимости платной образовательной услуги;</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г) расторгнуть настоящий Договор.</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pPr>
        <w:pStyle w:val="Normal"/>
        <w:widowControl w:val="false"/>
        <w:spacing w:lineRule="auto" w:line="240" w:before="0" w:after="0"/>
        <w:ind w:left="142"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ind w:left="142" w:hanging="0"/>
        <w:jc w:val="center"/>
        <w:outlineLvl w:val="1"/>
        <w:rPr>
          <w:rFonts w:ascii="Times New Roman" w:hAnsi="Times New Roman" w:cs="Times New Roman"/>
          <w:b/>
          <w:b/>
          <w:sz w:val="24"/>
          <w:szCs w:val="24"/>
        </w:rPr>
      </w:pPr>
      <w:r>
        <w:rPr>
          <w:rFonts w:cs="Times New Roman" w:ascii="Times New Roman" w:hAnsi="Times New Roman"/>
          <w:b/>
          <w:sz w:val="24"/>
          <w:szCs w:val="24"/>
        </w:rPr>
        <w:t xml:space="preserve">VI. Основания изменения и расторжения договора </w:t>
      </w:r>
    </w:p>
    <w:p>
      <w:pPr>
        <w:pStyle w:val="Normal"/>
        <w:widowControl w:val="false"/>
        <w:spacing w:lineRule="auto" w:line="240" w:before="0" w:after="0"/>
        <w:ind w:left="142"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6.1. Условия, на которых заключен настоящий Договор, могут быть изменены по соглашению сторон.</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pPr>
        <w:pStyle w:val="Normal"/>
        <w:widowControl w:val="false"/>
        <w:spacing w:lineRule="auto" w:line="240" w:before="0" w:after="0"/>
        <w:ind w:left="142" w:hanging="0"/>
        <w:jc w:val="both"/>
        <w:rPr>
          <w:rFonts w:ascii="Times New Roman" w:hAnsi="Times New Roman" w:cs="Times New Roman"/>
          <w:b/>
          <w:b/>
          <w:sz w:val="24"/>
          <w:szCs w:val="24"/>
          <w:u w:val="single"/>
        </w:rPr>
      </w:pPr>
      <w:r>
        <w:rPr>
          <w:rFonts w:cs="Times New Roman" w:ascii="Times New Roman" w:hAnsi="Times New Roman"/>
          <w:sz w:val="24"/>
          <w:szCs w:val="24"/>
        </w:rPr>
        <w:t xml:space="preserve">6.3. </w:t>
      </w:r>
      <w:r>
        <w:rPr>
          <w:rFonts w:eastAsia="Times New Roman" w:cs="Times New Roman" w:ascii="Times New Roman" w:hAnsi="Times New Roman"/>
          <w:b/>
          <w:color w:val="000000"/>
          <w:sz w:val="24"/>
          <w:szCs w:val="24"/>
          <w:u w:val="single"/>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pPr>
        <w:pStyle w:val="Normal"/>
        <w:widowControl w:val="false"/>
        <w:spacing w:lineRule="auto" w:line="240" w:before="0" w:after="0"/>
        <w:ind w:left="142"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ind w:left="142" w:hanging="0"/>
        <w:jc w:val="center"/>
        <w:outlineLvl w:val="1"/>
        <w:rPr>
          <w:rFonts w:ascii="Times New Roman" w:hAnsi="Times New Roman" w:cs="Times New Roman"/>
          <w:b/>
          <w:b/>
          <w:sz w:val="24"/>
          <w:szCs w:val="24"/>
        </w:rPr>
      </w:pPr>
      <w:r>
        <w:rPr>
          <w:rFonts w:cs="Times New Roman" w:ascii="Times New Roman" w:hAnsi="Times New Roman"/>
          <w:b/>
          <w:sz w:val="24"/>
          <w:szCs w:val="24"/>
        </w:rPr>
        <w:t>VII. Заключительные положения</w:t>
      </w:r>
    </w:p>
    <w:p>
      <w:pPr>
        <w:pStyle w:val="Normal"/>
        <w:widowControl w:val="false"/>
        <w:spacing w:lineRule="auto" w:line="240" w:before="0" w:after="0"/>
        <w:ind w:left="142"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pPr>
      <w:r>
        <w:rPr>
          <w:rFonts w:cs="Times New Roman" w:ascii="Times New Roman" w:hAnsi="Times New Roman"/>
          <w:sz w:val="24"/>
          <w:szCs w:val="24"/>
        </w:rPr>
        <w:t>7.1. Настоящий договор вступает в силу со дня его подписания Сторонами и действует до "31" мая 2029 г.</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7.2. Настоящий Договор составлен в 2 экземплярах, имеющих равную юридическую силу, по одному для каждой из Сторон.</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7.3. Стороны обязуются письменно извещать друг друга о смене реквизитов, адресов и иных существенных изменениях.</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t>7.7. При выполнении условий настоящего Договора Стороны руководствуются законодательством Российской Федерации.</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center"/>
        <w:outlineLvl w:v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VIII. Реквизиты и подписи сторон</w: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3">
                <wp:simplePos x="0" y="0"/>
                <wp:positionH relativeFrom="column">
                  <wp:posOffset>175260</wp:posOffset>
                </wp:positionH>
                <wp:positionV relativeFrom="paragraph">
                  <wp:posOffset>156210</wp:posOffset>
                </wp:positionV>
                <wp:extent cx="3411220" cy="3832225"/>
                <wp:effectExtent l="0" t="0" r="0" b="0"/>
                <wp:wrapNone/>
                <wp:docPr id="1" name="Врезка2"/>
                <a:graphic xmlns:a="http://schemas.openxmlformats.org/drawingml/2006/main">
                  <a:graphicData uri="http://schemas.microsoft.com/office/word/2010/wordprocessingShape">
                    <wps:wsp>
                      <wps:cNvSpPr/>
                      <wps:spPr>
                        <a:xfrm>
                          <a:off x="0" y="0"/>
                          <a:ext cx="3410640" cy="3831480"/>
                        </a:xfrm>
                        <a:prstGeom prst="rect">
                          <a:avLst/>
                        </a:prstGeom>
                        <a:solidFill>
                          <a:srgbClr val="ffffff"/>
                        </a:solidFill>
                        <a:ln>
                          <a:noFill/>
                        </a:ln>
                      </wps:spPr>
                      <wps:style>
                        <a:lnRef idx="0"/>
                        <a:fillRef idx="0"/>
                        <a:effectRef idx="0"/>
                        <a:fontRef idx="minor"/>
                      </wps:style>
                      <wps:txbx>
                        <w:txbxContent>
                          <w:p>
                            <w:pPr>
                              <w:pStyle w:val="Style22"/>
                              <w:spacing w:lineRule="auto" w:line="240" w:before="0" w:after="0"/>
                              <w:rPr>
                                <w:color w:val="00000A"/>
                              </w:rPr>
                            </w:pPr>
                            <w:r>
                              <w:rPr>
                                <w:rFonts w:eastAsia="Times New Roman" w:cs="Times New Roman" w:ascii="Times New Roman" w:hAnsi="Times New Roman"/>
                                <w:b/>
                                <w:color w:val="00000A"/>
                                <w:sz w:val="26"/>
                                <w:szCs w:val="26"/>
                              </w:rPr>
                              <w:t xml:space="preserve">Муниципальное дошкольное образовательное учреждение Подлипкинский детский сад </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 xml:space="preserve">Юридический адрес: 391359, Рязанская область, Касимовский район, с. Подлипки, д.11 </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 xml:space="preserve">ИНН  6204005054,   КПП  620401001 </w:t>
                            </w:r>
                          </w:p>
                          <w:p>
                            <w:pPr>
                              <w:pStyle w:val="Style22"/>
                              <w:spacing w:lineRule="auto" w:line="240" w:before="0" w:after="0"/>
                              <w:jc w:val="both"/>
                              <w:rPr>
                                <w:rFonts w:ascii="Times New Roman" w:hAnsi="Times New Roman" w:eastAsia="Calibri" w:cs="Times New Roman"/>
                                <w:color w:val="800000"/>
                                <w:sz w:val="24"/>
                                <w:szCs w:val="24"/>
                                <w:lang w:eastAsia="en-US"/>
                              </w:rPr>
                            </w:pPr>
                            <w:r>
                              <w:rPr>
                                <w:rFonts w:eastAsia="Calibri" w:cs="Times New Roman" w:ascii="Times New Roman" w:hAnsi="Times New Roman"/>
                                <w:color w:val="00000A"/>
                                <w:sz w:val="24"/>
                                <w:szCs w:val="24"/>
                                <w:lang w:eastAsia="en-US"/>
                              </w:rPr>
                              <w:t>ОГРН: 1026200862456</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БИК 016126031</w:t>
                            </w:r>
                          </w:p>
                          <w:p>
                            <w:pPr>
                              <w:pStyle w:val="Style22"/>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 xml:space="preserve">Банк получателя: Отделение Рязань Банка </w:t>
                            </w:r>
                          </w:p>
                          <w:p>
                            <w:pPr>
                              <w:pStyle w:val="Style22"/>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России//УФК по Рязанской области г. Рязань</w:t>
                            </w:r>
                          </w:p>
                          <w:p>
                            <w:pPr>
                              <w:pStyle w:val="Style22"/>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Коррсчет: 40102810345370000051</w:t>
                            </w:r>
                          </w:p>
                          <w:p>
                            <w:pPr>
                              <w:pStyle w:val="Style22"/>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 xml:space="preserve">Получатель: ФКУ Касимовского района </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(Подлипкинский детский сад 20596Х21950)</w:t>
                            </w:r>
                          </w:p>
                          <w:p>
                            <w:pPr>
                              <w:pStyle w:val="Style22"/>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Номер счета: 03234643616080005900</w:t>
                            </w:r>
                          </w:p>
                          <w:p>
                            <w:pPr>
                              <w:pStyle w:val="Style22"/>
                              <w:spacing w:lineRule="auto" w:line="240" w:before="0" w:after="0"/>
                              <w:rPr>
                                <w:color w:val="00000A"/>
                              </w:rPr>
                            </w:pPr>
                            <w:r>
                              <w:rPr>
                                <w:rFonts w:eastAsia="Times New Roman" w:cs="Times New Roman" w:ascii="Times New Roman" w:hAnsi="Times New Roman"/>
                                <w:color w:val="00000A"/>
                                <w:sz w:val="24"/>
                                <w:szCs w:val="24"/>
                              </w:rPr>
                              <w:t>тел.: 8(49131)4-70-46</w:t>
                            </w:r>
                          </w:p>
                          <w:p>
                            <w:pPr>
                              <w:pStyle w:val="Style22"/>
                              <w:tabs>
                                <w:tab w:val="left" w:pos="1185" w:leader="none"/>
                              </w:tabs>
                              <w:spacing w:lineRule="auto" w:line="240" w:before="0" w:after="0"/>
                              <w:rPr/>
                            </w:pPr>
                            <w:r>
                              <w:rPr>
                                <w:rFonts w:eastAsia="Calibri" w:cs="Times New Roman" w:ascii="Times New Roman" w:hAnsi="Times New Roman"/>
                                <w:color w:val="00000A"/>
                                <w:sz w:val="24"/>
                                <w:szCs w:val="24"/>
                                <w:lang w:val="en-US" w:eastAsia="en-US"/>
                              </w:rPr>
                              <w:t>e</w:t>
                            </w:r>
                            <w:r>
                              <w:rPr>
                                <w:rFonts w:eastAsia="Calibri" w:cs="Times New Roman" w:ascii="Times New Roman" w:hAnsi="Times New Roman"/>
                                <w:color w:val="00000A"/>
                                <w:sz w:val="24"/>
                                <w:szCs w:val="24"/>
                                <w:lang w:eastAsia="en-US"/>
                              </w:rPr>
                              <w:t>-</w:t>
                            </w:r>
                            <w:r>
                              <w:rPr>
                                <w:rFonts w:eastAsia="Calibri" w:cs="Times New Roman" w:ascii="Times New Roman" w:hAnsi="Times New Roman"/>
                                <w:color w:val="00000A"/>
                                <w:sz w:val="24"/>
                                <w:szCs w:val="24"/>
                                <w:lang w:val="en-US" w:eastAsia="en-US"/>
                              </w:rPr>
                              <w:t>mail</w:t>
                            </w:r>
                            <w:r>
                              <w:rPr>
                                <w:rFonts w:eastAsia="Calibri" w:cs="Times New Roman" w:ascii="Times New Roman" w:hAnsi="Times New Roman"/>
                                <w:color w:val="00000A"/>
                                <w:sz w:val="24"/>
                                <w:szCs w:val="24"/>
                                <w:lang w:eastAsia="en-US"/>
                              </w:rPr>
                              <w:t xml:space="preserve">: </w:t>
                            </w:r>
                            <w:hyperlink r:id="rId5">
                              <w:r>
                                <w:rPr>
                                  <w:rStyle w:val="Style14"/>
                                  <w:rFonts w:eastAsia="Calibri" w:cs="Times New Roman" w:ascii="Times New Roman" w:hAnsi="Times New Roman"/>
                                  <w:color w:val="00000A"/>
                                  <w:sz w:val="24"/>
                                  <w:szCs w:val="24"/>
                                  <w:lang w:val="en-US" w:eastAsia="en-US"/>
                                </w:rPr>
                                <w:t>podlipki-sad@yandex.ru</w:t>
                              </w:r>
                            </w:hyperlink>
                          </w:p>
                          <w:p>
                            <w:pPr>
                              <w:pStyle w:val="Style22"/>
                              <w:spacing w:lineRule="auto" w:line="259" w:before="0" w:after="160"/>
                              <w:rPr>
                                <w:color w:val="00000A"/>
                              </w:rPr>
                            </w:pPr>
                            <w:r>
                              <w:rPr>
                                <w:rFonts w:eastAsia="Calibri" w:cs="Times New Roman" w:ascii="Times New Roman" w:hAnsi="Times New Roman"/>
                                <w:color w:val="00000A"/>
                                <w:lang w:val="ru-RU" w:eastAsia="en-US"/>
                              </w:rPr>
                              <w:t>З</w:t>
                            </w:r>
                            <w:r>
                              <w:rPr>
                                <w:rFonts w:eastAsia="Calibri" w:cs="Times New Roman" w:ascii="Times New Roman" w:hAnsi="Times New Roman"/>
                                <w:color w:val="00000A"/>
                                <w:lang w:eastAsia="en-US"/>
                              </w:rPr>
                              <w:t xml:space="preserve">аведующий </w:t>
                            </w:r>
                            <w:r>
                              <w:rPr>
                                <w:rFonts w:eastAsia="Calibri" w:cs="Times New Roman" w:ascii="Times New Roman" w:hAnsi="Times New Roman"/>
                                <w:color w:val="00000A"/>
                                <w:lang w:val="ru-RU" w:eastAsia="en-US"/>
                              </w:rPr>
                              <w:t>Подлипкинским</w:t>
                            </w:r>
                            <w:r>
                              <w:rPr>
                                <w:rFonts w:eastAsia="Calibri" w:cs="Times New Roman" w:ascii="Times New Roman" w:hAnsi="Times New Roman"/>
                                <w:color w:val="00000A"/>
                                <w:lang w:eastAsia="en-US"/>
                              </w:rPr>
                              <w:t xml:space="preserve"> детским садом ________Т.Ю. Лукошникова</w:t>
                            </w:r>
                          </w:p>
                          <w:p>
                            <w:pPr>
                              <w:pStyle w:val="Style22"/>
                              <w:spacing w:lineRule="auto" w:line="240" w:before="0" w:after="0"/>
                              <w:rPr/>
                            </w:pPr>
                            <w:r>
                              <w:rPr>
                                <w:rFonts w:eastAsia="Times New Roman" w:cs="Times New Roman" w:ascii="Times New Roman" w:hAnsi="Times New Roman"/>
                                <w:color w:val="00000A"/>
                                <w:sz w:val="26"/>
                                <w:szCs w:val="26"/>
                              </w:rPr>
                              <w:t xml:space="preserve"> </w:t>
                            </w:r>
                            <w:r>
                              <w:rPr>
                                <w:rFonts w:eastAsia="Times New Roman" w:cs="Times New Roman" w:ascii="Times New Roman" w:hAnsi="Times New Roman"/>
                                <w:color w:val="00000A"/>
                                <w:sz w:val="26"/>
                                <w:szCs w:val="26"/>
                              </w:rPr>
                              <w:t>«_____»_________________20     г.</w:t>
                            </w:r>
                          </w:p>
                        </w:txbxContent>
                      </wps:txbx>
                      <wps:bodyPr>
                        <a:noAutofit/>
                      </wps:bodyPr>
                    </wps:wsp>
                  </a:graphicData>
                </a:graphic>
              </wp:anchor>
            </w:drawing>
          </mc:Choice>
          <mc:Fallback>
            <w:pict>
              <v:rect id="shape_0" ID="Врезка2" fillcolor="white" stroked="f" style="position:absolute;margin-left:13.8pt;margin-top:12.3pt;width:268.5pt;height:301.65pt">
                <w10:wrap type="square"/>
                <v:fill o:detectmouseclick="t" type="solid" color2="black"/>
                <v:stroke color="#3465a4" joinstyle="round" endcap="flat"/>
                <v:textbox>
                  <w:txbxContent>
                    <w:p>
                      <w:pPr>
                        <w:pStyle w:val="Style22"/>
                        <w:spacing w:lineRule="auto" w:line="240" w:before="0" w:after="0"/>
                        <w:rPr>
                          <w:color w:val="00000A"/>
                        </w:rPr>
                      </w:pPr>
                      <w:r>
                        <w:rPr>
                          <w:rFonts w:eastAsia="Times New Roman" w:cs="Times New Roman" w:ascii="Times New Roman" w:hAnsi="Times New Roman"/>
                          <w:b/>
                          <w:color w:val="00000A"/>
                          <w:sz w:val="26"/>
                          <w:szCs w:val="26"/>
                        </w:rPr>
                        <w:t xml:space="preserve">Муниципальное дошкольное образовательное учреждение Подлипкинский детский сад </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 xml:space="preserve">Юридический адрес: 391359, Рязанская область, Касимовский район, с. Подлипки, д.11 </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 xml:space="preserve">ИНН  6204005054,   КПП  620401001 </w:t>
                      </w:r>
                    </w:p>
                    <w:p>
                      <w:pPr>
                        <w:pStyle w:val="Style22"/>
                        <w:spacing w:lineRule="auto" w:line="240" w:before="0" w:after="0"/>
                        <w:jc w:val="both"/>
                        <w:rPr>
                          <w:rFonts w:ascii="Times New Roman" w:hAnsi="Times New Roman" w:eastAsia="Calibri" w:cs="Times New Roman"/>
                          <w:color w:val="800000"/>
                          <w:sz w:val="24"/>
                          <w:szCs w:val="24"/>
                          <w:lang w:eastAsia="en-US"/>
                        </w:rPr>
                      </w:pPr>
                      <w:r>
                        <w:rPr>
                          <w:rFonts w:eastAsia="Calibri" w:cs="Times New Roman" w:ascii="Times New Roman" w:hAnsi="Times New Roman"/>
                          <w:color w:val="00000A"/>
                          <w:sz w:val="24"/>
                          <w:szCs w:val="24"/>
                          <w:lang w:eastAsia="en-US"/>
                        </w:rPr>
                        <w:t>ОГРН: 1026200862456</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БИК 016126031</w:t>
                      </w:r>
                    </w:p>
                    <w:p>
                      <w:pPr>
                        <w:pStyle w:val="Style22"/>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 xml:space="preserve">Банк получателя: Отделение Рязань Банка </w:t>
                      </w:r>
                    </w:p>
                    <w:p>
                      <w:pPr>
                        <w:pStyle w:val="Style22"/>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России//УФК по Рязанской области г. Рязань</w:t>
                      </w:r>
                    </w:p>
                    <w:p>
                      <w:pPr>
                        <w:pStyle w:val="Style22"/>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Коррсчет: 40102810345370000051</w:t>
                      </w:r>
                    </w:p>
                    <w:p>
                      <w:pPr>
                        <w:pStyle w:val="Style22"/>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 xml:space="preserve">Получатель: ФКУ Касимовского района </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(Подлипкинский детский сад 20596Х21950)</w:t>
                      </w:r>
                    </w:p>
                    <w:p>
                      <w:pPr>
                        <w:pStyle w:val="Style22"/>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color w:val="00000A"/>
                          <w:sz w:val="24"/>
                          <w:szCs w:val="24"/>
                          <w:lang w:eastAsia="en-US"/>
                        </w:rPr>
                        <w:t>Номер счета: 03234643616080005900</w:t>
                      </w:r>
                    </w:p>
                    <w:p>
                      <w:pPr>
                        <w:pStyle w:val="Style22"/>
                        <w:spacing w:lineRule="auto" w:line="240" w:before="0" w:after="0"/>
                        <w:rPr>
                          <w:color w:val="00000A"/>
                        </w:rPr>
                      </w:pPr>
                      <w:r>
                        <w:rPr>
                          <w:rFonts w:eastAsia="Times New Roman" w:cs="Times New Roman" w:ascii="Times New Roman" w:hAnsi="Times New Roman"/>
                          <w:color w:val="00000A"/>
                          <w:sz w:val="24"/>
                          <w:szCs w:val="24"/>
                        </w:rPr>
                        <w:t>тел.: 8(49131)4-70-46</w:t>
                      </w:r>
                    </w:p>
                    <w:p>
                      <w:pPr>
                        <w:pStyle w:val="Style22"/>
                        <w:tabs>
                          <w:tab w:val="left" w:pos="1185" w:leader="none"/>
                        </w:tabs>
                        <w:spacing w:lineRule="auto" w:line="240" w:before="0" w:after="0"/>
                        <w:rPr/>
                      </w:pPr>
                      <w:r>
                        <w:rPr>
                          <w:rFonts w:eastAsia="Calibri" w:cs="Times New Roman" w:ascii="Times New Roman" w:hAnsi="Times New Roman"/>
                          <w:color w:val="00000A"/>
                          <w:sz w:val="24"/>
                          <w:szCs w:val="24"/>
                          <w:lang w:val="en-US" w:eastAsia="en-US"/>
                        </w:rPr>
                        <w:t>e</w:t>
                      </w:r>
                      <w:r>
                        <w:rPr>
                          <w:rFonts w:eastAsia="Calibri" w:cs="Times New Roman" w:ascii="Times New Roman" w:hAnsi="Times New Roman"/>
                          <w:color w:val="00000A"/>
                          <w:sz w:val="24"/>
                          <w:szCs w:val="24"/>
                          <w:lang w:eastAsia="en-US"/>
                        </w:rPr>
                        <w:t>-</w:t>
                      </w:r>
                      <w:r>
                        <w:rPr>
                          <w:rFonts w:eastAsia="Calibri" w:cs="Times New Roman" w:ascii="Times New Roman" w:hAnsi="Times New Roman"/>
                          <w:color w:val="00000A"/>
                          <w:sz w:val="24"/>
                          <w:szCs w:val="24"/>
                          <w:lang w:val="en-US" w:eastAsia="en-US"/>
                        </w:rPr>
                        <w:t>mail</w:t>
                      </w:r>
                      <w:r>
                        <w:rPr>
                          <w:rFonts w:eastAsia="Calibri" w:cs="Times New Roman" w:ascii="Times New Roman" w:hAnsi="Times New Roman"/>
                          <w:color w:val="00000A"/>
                          <w:sz w:val="24"/>
                          <w:szCs w:val="24"/>
                          <w:lang w:eastAsia="en-US"/>
                        </w:rPr>
                        <w:t xml:space="preserve">: </w:t>
                      </w:r>
                      <w:hyperlink r:id="rId6">
                        <w:r>
                          <w:rPr>
                            <w:rStyle w:val="Style14"/>
                            <w:rFonts w:eastAsia="Calibri" w:cs="Times New Roman" w:ascii="Times New Roman" w:hAnsi="Times New Roman"/>
                            <w:color w:val="00000A"/>
                            <w:sz w:val="24"/>
                            <w:szCs w:val="24"/>
                            <w:lang w:val="en-US" w:eastAsia="en-US"/>
                          </w:rPr>
                          <w:t>podlipki-sad@yandex.ru</w:t>
                        </w:r>
                      </w:hyperlink>
                    </w:p>
                    <w:p>
                      <w:pPr>
                        <w:pStyle w:val="Style22"/>
                        <w:spacing w:lineRule="auto" w:line="259" w:before="0" w:after="160"/>
                        <w:rPr>
                          <w:color w:val="00000A"/>
                        </w:rPr>
                      </w:pPr>
                      <w:r>
                        <w:rPr>
                          <w:rFonts w:eastAsia="Calibri" w:cs="Times New Roman" w:ascii="Times New Roman" w:hAnsi="Times New Roman"/>
                          <w:color w:val="00000A"/>
                          <w:lang w:val="ru-RU" w:eastAsia="en-US"/>
                        </w:rPr>
                        <w:t>З</w:t>
                      </w:r>
                      <w:r>
                        <w:rPr>
                          <w:rFonts w:eastAsia="Calibri" w:cs="Times New Roman" w:ascii="Times New Roman" w:hAnsi="Times New Roman"/>
                          <w:color w:val="00000A"/>
                          <w:lang w:eastAsia="en-US"/>
                        </w:rPr>
                        <w:t xml:space="preserve">аведующий </w:t>
                      </w:r>
                      <w:r>
                        <w:rPr>
                          <w:rFonts w:eastAsia="Calibri" w:cs="Times New Roman" w:ascii="Times New Roman" w:hAnsi="Times New Roman"/>
                          <w:color w:val="00000A"/>
                          <w:lang w:val="ru-RU" w:eastAsia="en-US"/>
                        </w:rPr>
                        <w:t>Подлипкинским</w:t>
                      </w:r>
                      <w:r>
                        <w:rPr>
                          <w:rFonts w:eastAsia="Calibri" w:cs="Times New Roman" w:ascii="Times New Roman" w:hAnsi="Times New Roman"/>
                          <w:color w:val="00000A"/>
                          <w:lang w:eastAsia="en-US"/>
                        </w:rPr>
                        <w:t xml:space="preserve"> детским садом ________Т.Ю. Лукошникова</w:t>
                      </w:r>
                    </w:p>
                    <w:p>
                      <w:pPr>
                        <w:pStyle w:val="Style22"/>
                        <w:spacing w:lineRule="auto" w:line="240" w:before="0" w:after="0"/>
                        <w:rPr/>
                      </w:pPr>
                      <w:r>
                        <w:rPr>
                          <w:rFonts w:eastAsia="Times New Roman" w:cs="Times New Roman" w:ascii="Times New Roman" w:hAnsi="Times New Roman"/>
                          <w:color w:val="00000A"/>
                          <w:sz w:val="26"/>
                          <w:szCs w:val="26"/>
                        </w:rPr>
                        <w:t xml:space="preserve"> </w:t>
                      </w:r>
                      <w:r>
                        <w:rPr>
                          <w:rFonts w:eastAsia="Times New Roman" w:cs="Times New Roman" w:ascii="Times New Roman" w:hAnsi="Times New Roman"/>
                          <w:color w:val="00000A"/>
                          <w:sz w:val="26"/>
                          <w:szCs w:val="26"/>
                        </w:rPr>
                        <w:t>«_____»_________________20     г.</w:t>
                      </w:r>
                    </w:p>
                  </w:txbxContent>
                </v:textbox>
              </v:rect>
            </w:pict>
          </mc:Fallback>
        </mc:AlternateConten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2">
                <wp:simplePos x="0" y="0"/>
                <wp:positionH relativeFrom="column">
                  <wp:posOffset>3680460</wp:posOffset>
                </wp:positionH>
                <wp:positionV relativeFrom="paragraph">
                  <wp:posOffset>1270</wp:posOffset>
                </wp:positionV>
                <wp:extent cx="2620645" cy="3743325"/>
                <wp:effectExtent l="0" t="0" r="0" b="0"/>
                <wp:wrapNone/>
                <wp:docPr id="3" name="Врезка1"/>
                <a:graphic xmlns:a="http://schemas.openxmlformats.org/drawingml/2006/main">
                  <a:graphicData uri="http://schemas.microsoft.com/office/word/2010/wordprocessingShape">
                    <wps:wsp>
                      <wps:cNvSpPr/>
                      <wps:spPr>
                        <a:xfrm>
                          <a:off x="0" y="0"/>
                          <a:ext cx="2620080" cy="3742560"/>
                        </a:xfrm>
                        <a:prstGeom prst="rect">
                          <a:avLst/>
                        </a:prstGeom>
                        <a:solidFill>
                          <a:srgbClr val="ffffff"/>
                        </a:solidFill>
                        <a:ln>
                          <a:noFill/>
                        </a:ln>
                      </wps:spPr>
                      <wps:style>
                        <a:lnRef idx="0"/>
                        <a:fillRef idx="0"/>
                        <a:effectRef idx="0"/>
                        <a:fontRef idx="minor"/>
                      </wps:style>
                      <wps:txbx>
                        <w:txbxContent>
                          <w:p>
                            <w:pPr>
                              <w:pStyle w:val="Style22"/>
                              <w:spacing w:lineRule="auto" w:line="240" w:before="0" w:after="0"/>
                              <w:ind w:right="252" w:hanging="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Родитель:</w:t>
                            </w:r>
                          </w:p>
                          <w:p>
                            <w:pPr>
                              <w:pStyle w:val="Style22"/>
                              <w:spacing w:lineRule="auto" w:line="240" w:before="0" w:after="0"/>
                              <w:ind w:left="72" w:right="252" w:hanging="72"/>
                              <w:rPr>
                                <w:u w:val="single"/>
                              </w:rPr>
                            </w:pPr>
                            <w:r>
                              <w:rPr>
                                <w:rFonts w:eastAsia="Times New Roman" w:cs="Times New Roman" w:ascii="Times New Roman" w:hAnsi="Times New Roman"/>
                                <w:b/>
                                <w:sz w:val="26"/>
                                <w:szCs w:val="26"/>
                                <w:u w:val="single"/>
                              </w:rPr>
                              <w:t xml:space="preserve">                                                             </w:t>
                            </w:r>
                          </w:p>
                          <w:p>
                            <w:pPr>
                              <w:pStyle w:val="Style22"/>
                              <w:spacing w:lineRule="auto" w:line="240" w:before="0" w:after="0"/>
                              <w:ind w:left="72" w:right="252" w:hanging="72"/>
                              <w:rPr/>
                            </w:pPr>
                            <w:r>
                              <w:rPr>
                                <w:rFonts w:eastAsia="Times New Roman" w:cs="Times New Roman" w:ascii="Times New Roman" w:hAnsi="Times New Roman"/>
                                <w:sz w:val="24"/>
                                <w:szCs w:val="24"/>
                              </w:rPr>
                              <w:t xml:space="preserve">Паспорт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Выдан: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Дата выдачи: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Место жительства: </w:t>
                            </w:r>
                            <w:r>
                              <w:rPr>
                                <w:rFonts w:eastAsia="Times New Roman" w:cs="Times New Roman" w:ascii="Times New Roman" w:hAnsi="Times New Roman"/>
                                <w:sz w:val="24"/>
                                <w:szCs w:val="24"/>
                                <w:u w:val="single"/>
                              </w:rPr>
                              <w:t xml:space="preserve">                               </w:t>
                            </w:r>
                          </w:p>
                          <w:p>
                            <w:pPr>
                              <w:pStyle w:val="Style22"/>
                              <w:spacing w:lineRule="auto" w:line="240" w:before="0" w:after="0"/>
                              <w:rPr>
                                <w:sz w:val="24"/>
                                <w:szCs w:val="24"/>
                              </w:rPr>
                            </w:pPr>
                            <w:r>
                              <w:rPr>
                                <w:rFonts w:eastAsia="Times New Roman" w:cs="Times New Roman" w:ascii="Times New Roman" w:hAnsi="Times New Roman"/>
                                <w:sz w:val="24"/>
                                <w:szCs w:val="24"/>
                              </w:rPr>
                              <w:t xml:space="preserve">Телефон: </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w:t>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ind w:left="708" w:hanging="708"/>
                              <w:rPr/>
                            </w:pP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u w:val="none"/>
                              </w:rPr>
                              <w:t xml:space="preserve"> </w:t>
                            </w:r>
                            <w:r>
                              <w:rPr>
                                <w:rFonts w:eastAsia="Times New Roman" w:cs="Times New Roman" w:ascii="Times New Roman" w:hAnsi="Times New Roman"/>
                                <w:sz w:val="24"/>
                                <w:szCs w:val="24"/>
                                <w:u w:val="single"/>
                              </w:rPr>
                              <w:t xml:space="preserve">                                              </w:t>
                            </w:r>
                          </w:p>
                          <w:p>
                            <w:pPr>
                              <w:pStyle w:val="Style22"/>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«___»_________________20____г.</w:t>
                            </w:r>
                          </w:p>
                          <w:p>
                            <w:pPr>
                              <w:pStyle w:val="Style22"/>
                              <w:spacing w:lineRule="auto" w:line="240" w:before="0" w:after="0"/>
                              <w:ind w:left="72" w:right="252" w:hanging="72"/>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Style22"/>
                              <w:spacing w:before="0" w:after="200"/>
                              <w:rPr/>
                            </w:pPr>
                            <w:r>
                              <w:rPr/>
                            </w:r>
                          </w:p>
                        </w:txbxContent>
                      </wps:txbx>
                      <wps:bodyPr>
                        <a:noAutofit/>
                      </wps:bodyPr>
                    </wps:wsp>
                  </a:graphicData>
                </a:graphic>
              </wp:anchor>
            </w:drawing>
          </mc:Choice>
          <mc:Fallback>
            <w:pict>
              <v:rect id="shape_0" ID="Врезка1" fillcolor="white" stroked="f" style="position:absolute;margin-left:289.8pt;margin-top:0.1pt;width:206.25pt;height:294.65pt">
                <w10:wrap type="square"/>
                <v:fill o:detectmouseclick="t" type="solid" color2="black"/>
                <v:stroke color="#3465a4" joinstyle="round" endcap="flat"/>
                <v:textbox>
                  <w:txbxContent>
                    <w:p>
                      <w:pPr>
                        <w:pStyle w:val="Style22"/>
                        <w:spacing w:lineRule="auto" w:line="240" w:before="0" w:after="0"/>
                        <w:ind w:right="252" w:hanging="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Родитель:</w:t>
                      </w:r>
                    </w:p>
                    <w:p>
                      <w:pPr>
                        <w:pStyle w:val="Style22"/>
                        <w:spacing w:lineRule="auto" w:line="240" w:before="0" w:after="0"/>
                        <w:ind w:left="72" w:right="252" w:hanging="72"/>
                        <w:rPr>
                          <w:u w:val="single"/>
                        </w:rPr>
                      </w:pPr>
                      <w:r>
                        <w:rPr>
                          <w:rFonts w:eastAsia="Times New Roman" w:cs="Times New Roman" w:ascii="Times New Roman" w:hAnsi="Times New Roman"/>
                          <w:b/>
                          <w:sz w:val="26"/>
                          <w:szCs w:val="26"/>
                          <w:u w:val="single"/>
                        </w:rPr>
                        <w:t xml:space="preserve">                                                             </w:t>
                      </w:r>
                    </w:p>
                    <w:p>
                      <w:pPr>
                        <w:pStyle w:val="Style22"/>
                        <w:spacing w:lineRule="auto" w:line="240" w:before="0" w:after="0"/>
                        <w:ind w:left="72" w:right="252" w:hanging="72"/>
                        <w:rPr/>
                      </w:pPr>
                      <w:r>
                        <w:rPr>
                          <w:rFonts w:eastAsia="Times New Roman" w:cs="Times New Roman" w:ascii="Times New Roman" w:hAnsi="Times New Roman"/>
                          <w:sz w:val="24"/>
                          <w:szCs w:val="24"/>
                        </w:rPr>
                        <w:t xml:space="preserve">Паспорт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Выдан: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Дата выдачи: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Место жительства: </w:t>
                      </w:r>
                      <w:r>
                        <w:rPr>
                          <w:rFonts w:eastAsia="Times New Roman" w:cs="Times New Roman" w:ascii="Times New Roman" w:hAnsi="Times New Roman"/>
                          <w:sz w:val="24"/>
                          <w:szCs w:val="24"/>
                          <w:u w:val="single"/>
                        </w:rPr>
                        <w:t xml:space="preserve">                               </w:t>
                      </w:r>
                    </w:p>
                    <w:p>
                      <w:pPr>
                        <w:pStyle w:val="Style22"/>
                        <w:spacing w:lineRule="auto" w:line="240" w:before="0" w:after="0"/>
                        <w:rPr>
                          <w:sz w:val="24"/>
                          <w:szCs w:val="24"/>
                        </w:rPr>
                      </w:pPr>
                      <w:r>
                        <w:rPr>
                          <w:rFonts w:eastAsia="Times New Roman" w:cs="Times New Roman" w:ascii="Times New Roman" w:hAnsi="Times New Roman"/>
                          <w:sz w:val="24"/>
                          <w:szCs w:val="24"/>
                        </w:rPr>
                        <w:t xml:space="preserve">Телефон: </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w:t>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ind w:left="708" w:hanging="708"/>
                        <w:rPr/>
                      </w:pP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u w:val="none"/>
                        </w:rPr>
                        <w:t xml:space="preserve"> </w:t>
                      </w:r>
                      <w:r>
                        <w:rPr>
                          <w:rFonts w:eastAsia="Times New Roman" w:cs="Times New Roman" w:ascii="Times New Roman" w:hAnsi="Times New Roman"/>
                          <w:sz w:val="24"/>
                          <w:szCs w:val="24"/>
                          <w:u w:val="single"/>
                        </w:rPr>
                        <w:t xml:space="preserve">                                              </w:t>
                      </w:r>
                    </w:p>
                    <w:p>
                      <w:pPr>
                        <w:pStyle w:val="Style22"/>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«___»_________________20____г.</w:t>
                      </w:r>
                    </w:p>
                    <w:p>
                      <w:pPr>
                        <w:pStyle w:val="Style22"/>
                        <w:spacing w:lineRule="auto" w:line="240" w:before="0" w:after="0"/>
                        <w:ind w:left="72" w:right="252" w:hanging="72"/>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Style22"/>
                        <w:spacing w:before="0" w:after="200"/>
                        <w:rPr/>
                      </w:pPr>
                      <w:r>
                        <w:rPr/>
                      </w:r>
                    </w:p>
                  </w:txbxContent>
                </v:textbox>
              </v:rect>
            </w:pict>
          </mc:Fallback>
        </mc:AlternateContent>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С лицензией на осуществление образовательной деятельности, Уставом ДОУ ознакомлен (а)</w:t>
      </w:r>
    </w:p>
    <w:p>
      <w:pPr>
        <w:pStyle w:val="Normal"/>
        <w:spacing w:before="0" w:after="0"/>
        <w:rPr/>
      </w:pPr>
      <w:r>
        <w:rPr>
          <w:rFonts w:cs="Times New Roman" w:ascii="Times New Roman" w:hAnsi="Times New Roman"/>
          <w:sz w:val="24"/>
          <w:szCs w:val="24"/>
        </w:rPr>
        <w:t>___________________(</w:t>
      </w:r>
      <w:r>
        <w:rPr>
          <w:rFonts w:eastAsia="Times New Roman" w:cs="Times New Roman" w:ascii="Times New Roman" w:hAnsi="Times New Roman"/>
        </w:rPr>
        <w:t>_________________________________)</w:t>
      </w:r>
    </w:p>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Подпись                                                  расшифровка подписи</w:t>
      </w:r>
    </w:p>
    <w:p>
      <w:pPr>
        <w:pStyle w:val="Normal"/>
        <w:spacing w:lineRule="auto" w:line="240" w:before="0" w:after="0"/>
        <w:jc w:val="both"/>
        <w:rPr>
          <w:rFonts w:ascii="Times New Roman" w:hAnsi="Times New Roman" w:cs="Times New Roman"/>
          <w:sz w:val="8"/>
          <w:szCs w:val="16"/>
        </w:rPr>
      </w:pPr>
      <w:r>
        <w:rPr>
          <w:rFonts w:cs="Times New Roman" w:ascii="Times New Roman" w:hAnsi="Times New Roman"/>
          <w:sz w:val="8"/>
          <w:szCs w:val="16"/>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 обработку моих персональных данных и персональных данных моего ребенка согласен </w:t>
      </w:r>
    </w:p>
    <w:p>
      <w:pPr>
        <w:pStyle w:val="Normal"/>
        <w:spacing w:before="0" w:after="0"/>
        <w:rPr>
          <w:rFonts w:ascii="Times New Roman" w:hAnsi="Times New Roman" w:cs="Times New Roman"/>
        </w:rPr>
      </w:pPr>
      <w:r>
        <w:rPr>
          <w:rFonts w:cs="Times New Roman" w:ascii="Times New Roman" w:hAnsi="Times New Roman"/>
          <w:sz w:val="24"/>
          <w:szCs w:val="24"/>
        </w:rPr>
        <w:t>___________________   (</w:t>
      </w:r>
      <w:r>
        <w:rPr>
          <w:rFonts w:eastAsia="Times New Roman" w:cs="Times New Roman" w:ascii="Times New Roman" w:hAnsi="Times New Roman"/>
        </w:rPr>
        <w:t>_________________________________)</w:t>
      </w:r>
    </w:p>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Подпись                                                          расшифровка подписи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Экземпляр договора на руки получил (а) </w:t>
      </w:r>
    </w:p>
    <w:p>
      <w:pPr>
        <w:pStyle w:val="Normal"/>
        <w:spacing w:before="0" w:after="0"/>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w:t>
      </w:r>
      <w:r>
        <w:rPr>
          <w:rFonts w:eastAsia="Times New Roman" w:cs="Times New Roman" w:ascii="Times New Roman" w:hAnsi="Times New Roman"/>
        </w:rPr>
        <w:t>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16"/>
          <w:szCs w:val="16"/>
        </w:rPr>
        <w:t xml:space="preserve">                  </w:t>
      </w:r>
      <w:r>
        <w:rPr>
          <w:rFonts w:cs="Times New Roman" w:ascii="Times New Roman" w:hAnsi="Times New Roman"/>
          <w:sz w:val="16"/>
          <w:szCs w:val="16"/>
        </w:rPr>
        <w:t>Подпись                                         расшифровка подписи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160"/>
        <w:rPr>
          <w:rFonts w:ascii="Times New Roman" w:hAnsi="Times New Roman" w:cs="Times New Roman"/>
          <w:sz w:val="24"/>
          <w:szCs w:val="24"/>
        </w:rPr>
      </w:pPr>
      <w:r>
        <w:rPr>
          <w:rFonts w:cs="Times New Roman" w:ascii="Times New Roman" w:hAnsi="Times New Roman"/>
          <w:sz w:val="24"/>
          <w:szCs w:val="24"/>
        </w:rPr>
      </w:r>
      <w:r>
        <w:br w:type="page"/>
      </w:r>
    </w:p>
    <w:p>
      <w:pPr>
        <w:pStyle w:val="Normal"/>
        <w:widowControl w:val="false"/>
        <w:numPr>
          <w:ilvl w:val="0"/>
          <w:numId w:val="0"/>
        </w:numPr>
        <w:spacing w:lineRule="auto" w:line="240" w:before="0" w:after="0"/>
        <w:jc w:val="center"/>
        <w:outlineLvl w:val="1"/>
        <w:rPr/>
      </w:pPr>
      <w:r>
        <w:rPr>
          <w:rFonts w:eastAsia="Times New Roman" w:cs="Times New Roman" w:ascii="Times New Roman" w:hAnsi="Times New Roman"/>
          <w:sz w:val="24"/>
          <w:szCs w:val="24"/>
        </w:rPr>
        <w:t>Приложение №1</w:t>
      </w:r>
    </w:p>
    <w:p>
      <w:pPr>
        <w:pStyle w:val="Normal"/>
        <w:widowControl w:val="false"/>
        <w:spacing w:lineRule="auto" w:line="240" w:before="0" w:after="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к Договору № </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от «</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202</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г.</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об образовании по образовательным программам дошкольного образования</w:t>
      </w:r>
    </w:p>
    <w:tbl>
      <w:tblPr>
        <w:tblW w:w="10172" w:type="dxa"/>
        <w:jc w:val="left"/>
        <w:tblInd w:w="-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565"/>
        <w:gridCol w:w="3827"/>
        <w:gridCol w:w="1843"/>
        <w:gridCol w:w="3118"/>
        <w:gridCol w:w="819"/>
      </w:tblGrid>
      <w:tr>
        <w:trPr/>
        <w:tc>
          <w:tcPr>
            <w:tcW w:w="56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/п</w:t>
            </w:r>
          </w:p>
        </w:tc>
        <w:tc>
          <w:tcPr>
            <w:tcW w:w="38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Наименование дополнительной образовательной услуги</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Форма предоставления (оказания) услуги (платная, бесплатная)</w:t>
            </w:r>
          </w:p>
        </w:tc>
        <w:tc>
          <w:tcPr>
            <w:tcW w:w="39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t>Количество часов</w:t>
            </w:r>
          </w:p>
        </w:tc>
      </w:tr>
      <w:tr>
        <w:trPr/>
        <w:tc>
          <w:tcPr>
            <w:tcW w:w="5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8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в неделю</w:t>
            </w:r>
          </w:p>
        </w:tc>
        <w:tc>
          <w:tcPr>
            <w:tcW w:w="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всего</w:t>
            </w:r>
          </w:p>
        </w:tc>
      </w:tr>
      <w:tr>
        <w:trPr/>
        <w:tc>
          <w:tcPr>
            <w:tcW w:w="101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 настоящее время дополнительные образовательные услуги не оказываются</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0" w:after="0"/>
        <w:jc w:val="right"/>
        <w:rPr>
          <w:rFonts w:ascii="Times New Roman" w:hAnsi="Times New Roman" w:eastAsia="Times New Roman" w:cs="Times New Roman"/>
          <w:b/>
          <w:b/>
          <w:bCs/>
          <w:szCs w:val="26"/>
        </w:rPr>
      </w:pPr>
      <w:r>
        <w:rPr>
          <w:rFonts w:eastAsia="Times New Roman" w:cs="Times New Roman" w:ascii="Times New Roman" w:hAnsi="Times New Roman"/>
          <w:b/>
          <w:bCs/>
          <w:szCs w:val="26"/>
        </w:rPr>
      </w:r>
    </w:p>
    <w:p>
      <w:pPr>
        <w:pStyle w:val="Normal"/>
        <w:spacing w:lineRule="auto" w:line="240" w:before="0" w:after="0"/>
        <w:ind w:left="360" w:hanging="0"/>
        <w:rPr>
          <w:rFonts w:ascii="Times New Roman" w:hAnsi="Times New Roman" w:eastAsia="Times New Roman" w:cs="Times New Roman"/>
          <w:b/>
          <w:b/>
          <w:bCs/>
          <w:szCs w:val="26"/>
        </w:rPr>
      </w:pPr>
      <w:r>
        <w:rPr>
          <w:rFonts w:eastAsia="Times New Roman" w:cs="Times New Roman" w:ascii="Times New Roman" w:hAnsi="Times New Roman"/>
          <w:b/>
          <w:bCs/>
          <w:szCs w:val="26"/>
        </w:rPr>
      </w:r>
    </w:p>
    <w:p>
      <w:pPr>
        <w:pStyle w:val="Normal"/>
        <w:spacing w:lineRule="auto" w:line="240" w:before="0" w:after="0"/>
        <w:ind w:left="360" w:hanging="0"/>
        <w:rPr>
          <w:rFonts w:ascii="Times New Roman" w:hAnsi="Times New Roman" w:eastAsia="Times New Roman" w:cs="Times New Roman"/>
          <w:b/>
          <w:b/>
          <w:bCs/>
          <w:szCs w:val="26"/>
        </w:rPr>
      </w:pPr>
      <w:r>
        <w:rPr>
          <w:rFonts w:eastAsia="Times New Roman" w:cs="Times New Roman" w:ascii="Times New Roman" w:hAnsi="Times New Roman"/>
          <w:b/>
          <w:bCs/>
          <w:szCs w:val="26"/>
        </w:rPr>
        <mc:AlternateContent>
          <mc:Choice Requires="wps">
            <w:drawing>
              <wp:anchor behindDoc="0" distT="0" distB="0" distL="114300" distR="114300" simplePos="0" locked="0" layoutInCell="1" allowOverlap="1" relativeHeight="4">
                <wp:simplePos x="0" y="0"/>
                <wp:positionH relativeFrom="column">
                  <wp:posOffset>-139065</wp:posOffset>
                </wp:positionH>
                <wp:positionV relativeFrom="paragraph">
                  <wp:posOffset>32385</wp:posOffset>
                </wp:positionV>
                <wp:extent cx="3411220" cy="3832225"/>
                <wp:effectExtent l="0" t="0" r="0" b="0"/>
                <wp:wrapNone/>
                <wp:docPr id="5" name="Врезка3"/>
                <a:graphic xmlns:a="http://schemas.openxmlformats.org/drawingml/2006/main">
                  <a:graphicData uri="http://schemas.microsoft.com/office/word/2010/wordprocessingShape">
                    <wps:wsp>
                      <wps:cNvSpPr/>
                      <wps:spPr>
                        <a:xfrm>
                          <a:off x="0" y="0"/>
                          <a:ext cx="3410640" cy="3831480"/>
                        </a:xfrm>
                        <a:prstGeom prst="rect">
                          <a:avLst/>
                        </a:prstGeom>
                        <a:solidFill>
                          <a:srgbClr val="ffffff"/>
                        </a:solidFill>
                        <a:ln>
                          <a:noFill/>
                        </a:ln>
                      </wps:spPr>
                      <wps:style>
                        <a:lnRef idx="0"/>
                        <a:fillRef idx="0"/>
                        <a:effectRef idx="0"/>
                        <a:fontRef idx="minor"/>
                      </wps:style>
                      <wps:txbx>
                        <w:txbxContent>
                          <w:p>
                            <w:pPr>
                              <w:pStyle w:val="Style22"/>
                              <w:spacing w:lineRule="auto" w:line="240" w:before="0" w:after="0"/>
                              <w:rPr>
                                <w:color w:val="00000A"/>
                              </w:rPr>
                            </w:pPr>
                            <w:r>
                              <w:rPr>
                                <w:rFonts w:eastAsia="Times New Roman" w:cs="Times New Roman" w:ascii="Times New Roman" w:hAnsi="Times New Roman"/>
                                <w:b/>
                                <w:color w:val="00000A"/>
                                <w:sz w:val="26"/>
                                <w:szCs w:val="26"/>
                              </w:rPr>
                              <w:t xml:space="preserve">Муниципальное дошкольное образовательное учреждение Подлипкинский детский сад </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 xml:space="preserve">Юридический адрес: 391359, Рязанская область, Касимовский район, с. Подлипки, д.11 </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 xml:space="preserve">ИНН  6204005054,   КПП  620401001 </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ОГРН: 1026200862456</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БИК 016126031</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 xml:space="preserve">Банк получателя: Отделение Рязань Банка </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России//УФК по Рязанской области г. Рязань</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Коррсчет: 40102810345370000051</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 xml:space="preserve">Получатель: ФКУ Касимовского района </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(Подлипкинский детский сад 20596Х21950)</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Номер счета: 03234643616080005900</w:t>
                            </w:r>
                          </w:p>
                          <w:p>
                            <w:pPr>
                              <w:pStyle w:val="Style22"/>
                              <w:spacing w:lineRule="auto" w:line="240" w:before="0" w:after="0"/>
                              <w:rPr>
                                <w:color w:val="00000A"/>
                              </w:rPr>
                            </w:pPr>
                            <w:r>
                              <w:rPr>
                                <w:rFonts w:eastAsia="Times New Roman" w:cs="Times New Roman" w:ascii="Times New Roman" w:hAnsi="Times New Roman"/>
                                <w:color w:val="00000A"/>
                                <w:sz w:val="24"/>
                                <w:szCs w:val="24"/>
                              </w:rPr>
                              <w:t>тел.: 8(49131)4-70-46</w:t>
                            </w:r>
                          </w:p>
                          <w:p>
                            <w:pPr>
                              <w:pStyle w:val="Style22"/>
                              <w:tabs>
                                <w:tab w:val="left" w:pos="1185" w:leader="none"/>
                              </w:tabs>
                              <w:spacing w:lineRule="auto" w:line="240" w:before="0" w:after="0"/>
                              <w:rPr/>
                            </w:pPr>
                            <w:r>
                              <w:rPr>
                                <w:rFonts w:eastAsia="Calibri" w:cs="Times New Roman" w:ascii="Times New Roman" w:hAnsi="Times New Roman"/>
                                <w:color w:val="00000A"/>
                                <w:sz w:val="24"/>
                                <w:szCs w:val="24"/>
                                <w:lang w:val="en-US" w:eastAsia="en-US"/>
                              </w:rPr>
                              <w:t>e</w:t>
                            </w:r>
                            <w:r>
                              <w:rPr>
                                <w:rFonts w:eastAsia="Calibri" w:cs="Times New Roman" w:ascii="Times New Roman" w:hAnsi="Times New Roman"/>
                                <w:color w:val="00000A"/>
                                <w:sz w:val="24"/>
                                <w:szCs w:val="24"/>
                                <w:lang w:eastAsia="en-US"/>
                              </w:rPr>
                              <w:t>-</w:t>
                            </w:r>
                            <w:r>
                              <w:rPr>
                                <w:rFonts w:eastAsia="Calibri" w:cs="Times New Roman" w:ascii="Times New Roman" w:hAnsi="Times New Roman"/>
                                <w:color w:val="00000A"/>
                                <w:sz w:val="24"/>
                                <w:szCs w:val="24"/>
                                <w:lang w:val="en-US" w:eastAsia="en-US"/>
                              </w:rPr>
                              <w:t>mail</w:t>
                            </w:r>
                            <w:r>
                              <w:rPr>
                                <w:rFonts w:eastAsia="Calibri" w:cs="Times New Roman" w:ascii="Times New Roman" w:hAnsi="Times New Roman"/>
                                <w:color w:val="00000A"/>
                                <w:sz w:val="24"/>
                                <w:szCs w:val="24"/>
                                <w:lang w:eastAsia="en-US"/>
                              </w:rPr>
                              <w:t xml:space="preserve">: </w:t>
                            </w:r>
                            <w:hyperlink r:id="rId7">
                              <w:r>
                                <w:rPr>
                                  <w:rStyle w:val="Style14"/>
                                  <w:rFonts w:eastAsia="Calibri" w:cs="Times New Roman" w:ascii="Times New Roman" w:hAnsi="Times New Roman"/>
                                  <w:color w:val="00000A"/>
                                  <w:sz w:val="24"/>
                                  <w:szCs w:val="24"/>
                                  <w:lang w:val="en-US" w:eastAsia="en-US"/>
                                </w:rPr>
                                <w:t>podlipki-sad@yandex.ru</w:t>
                              </w:r>
                            </w:hyperlink>
                          </w:p>
                          <w:p>
                            <w:pPr>
                              <w:pStyle w:val="Style22"/>
                              <w:spacing w:lineRule="auto" w:line="259" w:before="0" w:after="160"/>
                              <w:rPr>
                                <w:color w:val="00000A"/>
                              </w:rPr>
                            </w:pPr>
                            <w:r>
                              <w:rPr>
                                <w:rFonts w:eastAsia="Calibri" w:cs="Times New Roman" w:ascii="Times New Roman" w:hAnsi="Times New Roman"/>
                                <w:color w:val="00000A"/>
                                <w:lang w:val="ru-RU" w:eastAsia="en-US"/>
                              </w:rPr>
                              <w:t>З</w:t>
                            </w:r>
                            <w:r>
                              <w:rPr>
                                <w:rFonts w:eastAsia="Calibri" w:cs="Times New Roman" w:ascii="Times New Roman" w:hAnsi="Times New Roman"/>
                                <w:color w:val="00000A"/>
                                <w:lang w:eastAsia="en-US"/>
                              </w:rPr>
                              <w:t xml:space="preserve">аведующий </w:t>
                            </w:r>
                            <w:r>
                              <w:rPr>
                                <w:rFonts w:eastAsia="Calibri" w:cs="Times New Roman" w:ascii="Times New Roman" w:hAnsi="Times New Roman"/>
                                <w:color w:val="00000A"/>
                                <w:lang w:val="ru-RU" w:eastAsia="en-US"/>
                              </w:rPr>
                              <w:t>Подлипкинским</w:t>
                            </w:r>
                            <w:r>
                              <w:rPr>
                                <w:rFonts w:eastAsia="Calibri" w:cs="Times New Roman" w:ascii="Times New Roman" w:hAnsi="Times New Roman"/>
                                <w:color w:val="00000A"/>
                                <w:lang w:eastAsia="en-US"/>
                              </w:rPr>
                              <w:t xml:space="preserve"> детским садом ________Т.Ю. Лукошникова</w:t>
                            </w:r>
                          </w:p>
                          <w:p>
                            <w:pPr>
                              <w:pStyle w:val="Style22"/>
                              <w:spacing w:lineRule="auto" w:line="240" w:before="0" w:after="0"/>
                              <w:rPr/>
                            </w:pPr>
                            <w:r>
                              <w:rPr>
                                <w:rFonts w:eastAsia="Times New Roman" w:cs="Times New Roman" w:ascii="Times New Roman" w:hAnsi="Times New Roman"/>
                                <w:color w:val="00000A"/>
                                <w:sz w:val="26"/>
                                <w:szCs w:val="26"/>
                              </w:rPr>
                              <w:t xml:space="preserve"> </w:t>
                            </w:r>
                            <w:r>
                              <w:rPr>
                                <w:rFonts w:eastAsia="Times New Roman" w:cs="Times New Roman" w:ascii="Times New Roman" w:hAnsi="Times New Roman"/>
                                <w:color w:val="00000A"/>
                                <w:sz w:val="26"/>
                                <w:szCs w:val="26"/>
                              </w:rPr>
                              <w:t>«_____»_________________20     г.</w:t>
                            </w:r>
                          </w:p>
                        </w:txbxContent>
                      </wps:txbx>
                      <wps:bodyPr>
                        <a:noAutofit/>
                      </wps:bodyPr>
                    </wps:wsp>
                  </a:graphicData>
                </a:graphic>
              </wp:anchor>
            </w:drawing>
          </mc:Choice>
          <mc:Fallback>
            <w:pict>
              <v:rect id="shape_0" ID="Врезка3" fillcolor="white" stroked="f" style="position:absolute;margin-left:-10.95pt;margin-top:2.55pt;width:268.5pt;height:301.65pt">
                <w10:wrap type="square"/>
                <v:fill o:detectmouseclick="t" type="solid" color2="black"/>
                <v:stroke color="#3465a4" joinstyle="round" endcap="flat"/>
                <v:textbox>
                  <w:txbxContent>
                    <w:p>
                      <w:pPr>
                        <w:pStyle w:val="Style22"/>
                        <w:spacing w:lineRule="auto" w:line="240" w:before="0" w:after="0"/>
                        <w:rPr>
                          <w:color w:val="00000A"/>
                        </w:rPr>
                      </w:pPr>
                      <w:r>
                        <w:rPr>
                          <w:rFonts w:eastAsia="Times New Roman" w:cs="Times New Roman" w:ascii="Times New Roman" w:hAnsi="Times New Roman"/>
                          <w:b/>
                          <w:color w:val="00000A"/>
                          <w:sz w:val="26"/>
                          <w:szCs w:val="26"/>
                        </w:rPr>
                        <w:t xml:space="preserve">Муниципальное дошкольное образовательное учреждение Подлипкинский детский сад </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 xml:space="preserve">Юридический адрес: 391359, Рязанская область, Касимовский район, с. Подлипки, д.11 </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 xml:space="preserve">ИНН  6204005054,   КПП  620401001 </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ОГРН: 1026200862456</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БИК 016126031</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 xml:space="preserve">Банк получателя: Отделение Рязань Банка </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России//УФК по Рязанской области г. Рязань</w:t>
                      </w:r>
                    </w:p>
                    <w:p>
                      <w:pPr>
                        <w:pStyle w:val="Style22"/>
                        <w:spacing w:lineRule="auto" w:line="240" w:before="0" w:after="0"/>
                        <w:jc w:val="both"/>
                        <w:rPr>
                          <w:color w:val="00000A"/>
                        </w:rPr>
                      </w:pPr>
                      <w:r>
                        <w:rPr>
                          <w:rFonts w:eastAsia="Calibri" w:cs="Times New Roman" w:ascii="Times New Roman" w:hAnsi="Times New Roman"/>
                          <w:color w:val="00000A"/>
                          <w:sz w:val="24"/>
                          <w:szCs w:val="24"/>
                          <w:lang w:eastAsia="en-US"/>
                        </w:rPr>
                        <w:t>Коррсчет: 40102810345370000051</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 xml:space="preserve">Получатель: ФКУ Касимовского района </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(Подлипкинский детский сад 20596Х21950)</w:t>
                      </w:r>
                    </w:p>
                    <w:p>
                      <w:pPr>
                        <w:pStyle w:val="Style22"/>
                        <w:spacing w:lineRule="auto" w:line="240" w:before="0" w:after="0"/>
                        <w:rPr>
                          <w:color w:val="00000A"/>
                        </w:rPr>
                      </w:pPr>
                      <w:r>
                        <w:rPr>
                          <w:rFonts w:eastAsia="Calibri" w:cs="Times New Roman" w:ascii="Times New Roman" w:hAnsi="Times New Roman"/>
                          <w:color w:val="00000A"/>
                          <w:sz w:val="24"/>
                          <w:szCs w:val="24"/>
                          <w:lang w:eastAsia="en-US"/>
                        </w:rPr>
                        <w:t>Номер счета: 03234643616080005900</w:t>
                      </w:r>
                    </w:p>
                    <w:p>
                      <w:pPr>
                        <w:pStyle w:val="Style22"/>
                        <w:spacing w:lineRule="auto" w:line="240" w:before="0" w:after="0"/>
                        <w:rPr>
                          <w:color w:val="00000A"/>
                        </w:rPr>
                      </w:pPr>
                      <w:r>
                        <w:rPr>
                          <w:rFonts w:eastAsia="Times New Roman" w:cs="Times New Roman" w:ascii="Times New Roman" w:hAnsi="Times New Roman"/>
                          <w:color w:val="00000A"/>
                          <w:sz w:val="24"/>
                          <w:szCs w:val="24"/>
                        </w:rPr>
                        <w:t>тел.: 8(49131)4-70-46</w:t>
                      </w:r>
                    </w:p>
                    <w:p>
                      <w:pPr>
                        <w:pStyle w:val="Style22"/>
                        <w:tabs>
                          <w:tab w:val="left" w:pos="1185" w:leader="none"/>
                        </w:tabs>
                        <w:spacing w:lineRule="auto" w:line="240" w:before="0" w:after="0"/>
                        <w:rPr/>
                      </w:pPr>
                      <w:r>
                        <w:rPr>
                          <w:rFonts w:eastAsia="Calibri" w:cs="Times New Roman" w:ascii="Times New Roman" w:hAnsi="Times New Roman"/>
                          <w:color w:val="00000A"/>
                          <w:sz w:val="24"/>
                          <w:szCs w:val="24"/>
                          <w:lang w:val="en-US" w:eastAsia="en-US"/>
                        </w:rPr>
                        <w:t>e</w:t>
                      </w:r>
                      <w:r>
                        <w:rPr>
                          <w:rFonts w:eastAsia="Calibri" w:cs="Times New Roman" w:ascii="Times New Roman" w:hAnsi="Times New Roman"/>
                          <w:color w:val="00000A"/>
                          <w:sz w:val="24"/>
                          <w:szCs w:val="24"/>
                          <w:lang w:eastAsia="en-US"/>
                        </w:rPr>
                        <w:t>-</w:t>
                      </w:r>
                      <w:r>
                        <w:rPr>
                          <w:rFonts w:eastAsia="Calibri" w:cs="Times New Roman" w:ascii="Times New Roman" w:hAnsi="Times New Roman"/>
                          <w:color w:val="00000A"/>
                          <w:sz w:val="24"/>
                          <w:szCs w:val="24"/>
                          <w:lang w:val="en-US" w:eastAsia="en-US"/>
                        </w:rPr>
                        <w:t>mail</w:t>
                      </w:r>
                      <w:r>
                        <w:rPr>
                          <w:rFonts w:eastAsia="Calibri" w:cs="Times New Roman" w:ascii="Times New Roman" w:hAnsi="Times New Roman"/>
                          <w:color w:val="00000A"/>
                          <w:sz w:val="24"/>
                          <w:szCs w:val="24"/>
                          <w:lang w:eastAsia="en-US"/>
                        </w:rPr>
                        <w:t xml:space="preserve">: </w:t>
                      </w:r>
                      <w:hyperlink r:id="rId8">
                        <w:r>
                          <w:rPr>
                            <w:rStyle w:val="Style14"/>
                            <w:rFonts w:eastAsia="Calibri" w:cs="Times New Roman" w:ascii="Times New Roman" w:hAnsi="Times New Roman"/>
                            <w:color w:val="00000A"/>
                            <w:sz w:val="24"/>
                            <w:szCs w:val="24"/>
                            <w:lang w:val="en-US" w:eastAsia="en-US"/>
                          </w:rPr>
                          <w:t>podlipki-sad@yandex.ru</w:t>
                        </w:r>
                      </w:hyperlink>
                    </w:p>
                    <w:p>
                      <w:pPr>
                        <w:pStyle w:val="Style22"/>
                        <w:spacing w:lineRule="auto" w:line="259" w:before="0" w:after="160"/>
                        <w:rPr>
                          <w:color w:val="00000A"/>
                        </w:rPr>
                      </w:pPr>
                      <w:r>
                        <w:rPr>
                          <w:rFonts w:eastAsia="Calibri" w:cs="Times New Roman" w:ascii="Times New Roman" w:hAnsi="Times New Roman"/>
                          <w:color w:val="00000A"/>
                          <w:lang w:val="ru-RU" w:eastAsia="en-US"/>
                        </w:rPr>
                        <w:t>З</w:t>
                      </w:r>
                      <w:r>
                        <w:rPr>
                          <w:rFonts w:eastAsia="Calibri" w:cs="Times New Roman" w:ascii="Times New Roman" w:hAnsi="Times New Roman"/>
                          <w:color w:val="00000A"/>
                          <w:lang w:eastAsia="en-US"/>
                        </w:rPr>
                        <w:t xml:space="preserve">аведующий </w:t>
                      </w:r>
                      <w:r>
                        <w:rPr>
                          <w:rFonts w:eastAsia="Calibri" w:cs="Times New Roman" w:ascii="Times New Roman" w:hAnsi="Times New Roman"/>
                          <w:color w:val="00000A"/>
                          <w:lang w:val="ru-RU" w:eastAsia="en-US"/>
                        </w:rPr>
                        <w:t>Подлипкинским</w:t>
                      </w:r>
                      <w:r>
                        <w:rPr>
                          <w:rFonts w:eastAsia="Calibri" w:cs="Times New Roman" w:ascii="Times New Roman" w:hAnsi="Times New Roman"/>
                          <w:color w:val="00000A"/>
                          <w:lang w:eastAsia="en-US"/>
                        </w:rPr>
                        <w:t xml:space="preserve"> детским садом ________Т.Ю. Лукошникова</w:t>
                      </w:r>
                    </w:p>
                    <w:p>
                      <w:pPr>
                        <w:pStyle w:val="Style22"/>
                        <w:spacing w:lineRule="auto" w:line="240" w:before="0" w:after="0"/>
                        <w:rPr/>
                      </w:pPr>
                      <w:r>
                        <w:rPr>
                          <w:rFonts w:eastAsia="Times New Roman" w:cs="Times New Roman" w:ascii="Times New Roman" w:hAnsi="Times New Roman"/>
                          <w:color w:val="00000A"/>
                          <w:sz w:val="26"/>
                          <w:szCs w:val="26"/>
                        </w:rPr>
                        <w:t xml:space="preserve"> </w:t>
                      </w:r>
                      <w:r>
                        <w:rPr>
                          <w:rFonts w:eastAsia="Times New Roman" w:cs="Times New Roman" w:ascii="Times New Roman" w:hAnsi="Times New Roman"/>
                          <w:color w:val="00000A"/>
                          <w:sz w:val="26"/>
                          <w:szCs w:val="26"/>
                        </w:rPr>
                        <w:t>«_____»_________________20     г.</w:t>
                      </w:r>
                    </w:p>
                  </w:txbxContent>
                </v:textbox>
              </v:rect>
            </w:pict>
          </mc:Fallback>
        </mc:AlternateContent>
        <mc:AlternateContent>
          <mc:Choice Requires="wps">
            <w:drawing>
              <wp:anchor behindDoc="0" distT="0" distB="0" distL="114300" distR="114300" simplePos="0" locked="0" layoutInCell="1" allowOverlap="1" relativeHeight="5">
                <wp:simplePos x="0" y="0"/>
                <wp:positionH relativeFrom="column">
                  <wp:posOffset>3680460</wp:posOffset>
                </wp:positionH>
                <wp:positionV relativeFrom="paragraph">
                  <wp:posOffset>41910</wp:posOffset>
                </wp:positionV>
                <wp:extent cx="2620645" cy="3702685"/>
                <wp:effectExtent l="0" t="0" r="0" b="0"/>
                <wp:wrapNone/>
                <wp:docPr id="7" name="Врезка4"/>
                <a:graphic xmlns:a="http://schemas.openxmlformats.org/drawingml/2006/main">
                  <a:graphicData uri="http://schemas.microsoft.com/office/word/2010/wordprocessingShape">
                    <wps:wsp>
                      <wps:cNvSpPr/>
                      <wps:spPr>
                        <a:xfrm>
                          <a:off x="0" y="0"/>
                          <a:ext cx="2620080" cy="3701880"/>
                        </a:xfrm>
                        <a:prstGeom prst="rect">
                          <a:avLst/>
                        </a:prstGeom>
                        <a:solidFill>
                          <a:srgbClr val="ffffff"/>
                        </a:solidFill>
                        <a:ln>
                          <a:noFill/>
                        </a:ln>
                      </wps:spPr>
                      <wps:style>
                        <a:lnRef idx="0"/>
                        <a:fillRef idx="0"/>
                        <a:effectRef idx="0"/>
                        <a:fontRef idx="minor"/>
                      </wps:style>
                      <wps:txbx>
                        <w:txbxContent>
                          <w:p>
                            <w:pPr>
                              <w:pStyle w:val="Style22"/>
                              <w:spacing w:lineRule="auto" w:line="240" w:before="0" w:after="0"/>
                              <w:ind w:right="252" w:hanging="0"/>
                              <w:rPr/>
                            </w:pPr>
                            <w:r>
                              <w:rPr>
                                <w:rFonts w:eastAsia="Times New Roman" w:cs="Times New Roman" w:ascii="Times New Roman" w:hAnsi="Times New Roman"/>
                                <w:b/>
                                <w:sz w:val="26"/>
                                <w:szCs w:val="26"/>
                              </w:rPr>
                              <w:t>Родитель:</w:t>
                            </w:r>
                          </w:p>
                          <w:p>
                            <w:pPr>
                              <w:pStyle w:val="Style22"/>
                              <w:spacing w:lineRule="auto" w:line="240" w:before="0" w:after="0"/>
                              <w:ind w:left="72" w:right="252" w:hanging="72"/>
                              <w:rPr>
                                <w:u w:val="single"/>
                              </w:rPr>
                            </w:pPr>
                            <w:r>
                              <w:rPr>
                                <w:rFonts w:eastAsia="Times New Roman" w:cs="Times New Roman" w:ascii="Times New Roman" w:hAnsi="Times New Roman"/>
                                <w:b/>
                                <w:sz w:val="26"/>
                                <w:szCs w:val="26"/>
                                <w:u w:val="single"/>
                              </w:rPr>
                              <w:t xml:space="preserve">                                                              </w:t>
                            </w:r>
                          </w:p>
                          <w:p>
                            <w:pPr>
                              <w:pStyle w:val="Style22"/>
                              <w:spacing w:lineRule="auto" w:line="240" w:before="0" w:after="0"/>
                              <w:ind w:left="72" w:right="252" w:hanging="72"/>
                              <w:rPr/>
                            </w:pPr>
                            <w:r>
                              <w:rPr>
                                <w:rFonts w:eastAsia="Times New Roman" w:cs="Times New Roman" w:ascii="Times New Roman" w:hAnsi="Times New Roman"/>
                                <w:sz w:val="24"/>
                                <w:szCs w:val="24"/>
                              </w:rPr>
                              <w:t xml:space="preserve">Паспорт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Выдан: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Дата выдачи: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Место жительства: </w:t>
                            </w:r>
                            <w:r>
                              <w:rPr>
                                <w:rFonts w:eastAsia="Times New Roman" w:cs="Times New Roman" w:ascii="Times New Roman" w:hAnsi="Times New Roman"/>
                                <w:sz w:val="24"/>
                                <w:szCs w:val="24"/>
                                <w:u w:val="single"/>
                              </w:rPr>
                              <w:t xml:space="preserve">                              </w:t>
                            </w:r>
                          </w:p>
                          <w:p>
                            <w:pPr>
                              <w:pStyle w:val="Style22"/>
                              <w:spacing w:lineRule="auto" w:line="240" w:before="0" w:after="0"/>
                              <w:rPr>
                                <w:sz w:val="24"/>
                                <w:szCs w:val="24"/>
                              </w:rPr>
                            </w:pPr>
                            <w:r>
                              <w:rPr>
                                <w:rFonts w:eastAsia="Times New Roman" w:cs="Times New Roman" w:ascii="Times New Roman" w:hAnsi="Times New Roman"/>
                                <w:sz w:val="24"/>
                                <w:szCs w:val="24"/>
                              </w:rPr>
                              <w:t xml:space="preserve">Телефон: </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w:t>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ind w:left="708" w:hanging="708"/>
                              <w:rPr/>
                            </w:pP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u w:val="none"/>
                              </w:rPr>
                              <w:t xml:space="preserve">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6"/>
                                <w:szCs w:val="26"/>
                              </w:rPr>
                              <w:t>«___»_________________20____г.</w:t>
                            </w:r>
                          </w:p>
                          <w:p>
                            <w:pPr>
                              <w:pStyle w:val="Style22"/>
                              <w:spacing w:lineRule="auto" w:line="240" w:before="0" w:after="0"/>
                              <w:ind w:left="72" w:right="252" w:hanging="72"/>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Style22"/>
                              <w:spacing w:before="0" w:after="200"/>
                              <w:rPr/>
                            </w:pPr>
                            <w:r>
                              <w:rPr/>
                            </w:r>
                          </w:p>
                        </w:txbxContent>
                      </wps:txbx>
                      <wps:bodyPr>
                        <a:noAutofit/>
                      </wps:bodyPr>
                    </wps:wsp>
                  </a:graphicData>
                </a:graphic>
              </wp:anchor>
            </w:drawing>
          </mc:Choice>
          <mc:Fallback>
            <w:pict>
              <v:rect id="shape_0" ID="Врезка4" fillcolor="white" stroked="f" style="position:absolute;margin-left:289.8pt;margin-top:3.3pt;width:206.25pt;height:291.45pt">
                <w10:wrap type="square"/>
                <v:fill o:detectmouseclick="t" type="solid" color2="black"/>
                <v:stroke color="#3465a4" joinstyle="round" endcap="flat"/>
                <v:textbox>
                  <w:txbxContent>
                    <w:p>
                      <w:pPr>
                        <w:pStyle w:val="Style22"/>
                        <w:spacing w:lineRule="auto" w:line="240" w:before="0" w:after="0"/>
                        <w:ind w:right="252" w:hanging="0"/>
                        <w:rPr/>
                      </w:pPr>
                      <w:r>
                        <w:rPr>
                          <w:rFonts w:eastAsia="Times New Roman" w:cs="Times New Roman" w:ascii="Times New Roman" w:hAnsi="Times New Roman"/>
                          <w:b/>
                          <w:sz w:val="26"/>
                          <w:szCs w:val="26"/>
                        </w:rPr>
                        <w:t>Родитель:</w:t>
                      </w:r>
                    </w:p>
                    <w:p>
                      <w:pPr>
                        <w:pStyle w:val="Style22"/>
                        <w:spacing w:lineRule="auto" w:line="240" w:before="0" w:after="0"/>
                        <w:ind w:left="72" w:right="252" w:hanging="72"/>
                        <w:rPr>
                          <w:u w:val="single"/>
                        </w:rPr>
                      </w:pPr>
                      <w:r>
                        <w:rPr>
                          <w:rFonts w:eastAsia="Times New Roman" w:cs="Times New Roman" w:ascii="Times New Roman" w:hAnsi="Times New Roman"/>
                          <w:b/>
                          <w:sz w:val="26"/>
                          <w:szCs w:val="26"/>
                          <w:u w:val="single"/>
                        </w:rPr>
                        <w:t xml:space="preserve">                                                              </w:t>
                      </w:r>
                    </w:p>
                    <w:p>
                      <w:pPr>
                        <w:pStyle w:val="Style22"/>
                        <w:spacing w:lineRule="auto" w:line="240" w:before="0" w:after="0"/>
                        <w:ind w:left="72" w:right="252" w:hanging="72"/>
                        <w:rPr/>
                      </w:pPr>
                      <w:r>
                        <w:rPr>
                          <w:rFonts w:eastAsia="Times New Roman" w:cs="Times New Roman" w:ascii="Times New Roman" w:hAnsi="Times New Roman"/>
                          <w:sz w:val="24"/>
                          <w:szCs w:val="24"/>
                        </w:rPr>
                        <w:t xml:space="preserve">Паспорт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Выдан: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Дата выдачи: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4"/>
                          <w:szCs w:val="24"/>
                        </w:rPr>
                        <w:t xml:space="preserve">Место жительства: </w:t>
                      </w:r>
                      <w:r>
                        <w:rPr>
                          <w:rFonts w:eastAsia="Times New Roman" w:cs="Times New Roman" w:ascii="Times New Roman" w:hAnsi="Times New Roman"/>
                          <w:sz w:val="24"/>
                          <w:szCs w:val="24"/>
                          <w:u w:val="single"/>
                        </w:rPr>
                        <w:t xml:space="preserve">                              </w:t>
                      </w:r>
                    </w:p>
                    <w:p>
                      <w:pPr>
                        <w:pStyle w:val="Style22"/>
                        <w:spacing w:lineRule="auto" w:line="240" w:before="0" w:after="0"/>
                        <w:rPr>
                          <w:sz w:val="24"/>
                          <w:szCs w:val="24"/>
                        </w:rPr>
                      </w:pPr>
                      <w:r>
                        <w:rPr>
                          <w:rFonts w:eastAsia="Times New Roman" w:cs="Times New Roman" w:ascii="Times New Roman" w:hAnsi="Times New Roman"/>
                          <w:sz w:val="24"/>
                          <w:szCs w:val="24"/>
                        </w:rPr>
                        <w:t xml:space="preserve">Телефон: </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w:t>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Style22"/>
                        <w:spacing w:lineRule="auto" w:line="240" w:before="0" w:after="0"/>
                        <w:ind w:left="708" w:hanging="708"/>
                        <w:rPr/>
                      </w:pP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u w:val="none"/>
                        </w:rPr>
                        <w:t xml:space="preserve"> </w:t>
                      </w:r>
                      <w:r>
                        <w:rPr>
                          <w:rFonts w:eastAsia="Times New Roman" w:cs="Times New Roman" w:ascii="Times New Roman" w:hAnsi="Times New Roman"/>
                          <w:sz w:val="24"/>
                          <w:szCs w:val="24"/>
                          <w:u w:val="single"/>
                        </w:rPr>
                        <w:t xml:space="preserve">                                              </w:t>
                      </w:r>
                    </w:p>
                    <w:p>
                      <w:pPr>
                        <w:pStyle w:val="Style22"/>
                        <w:spacing w:lineRule="auto" w:line="240" w:before="0" w:after="0"/>
                        <w:rPr/>
                      </w:pPr>
                      <w:r>
                        <w:rPr>
                          <w:rFonts w:eastAsia="Times New Roman" w:cs="Times New Roman" w:ascii="Times New Roman" w:hAnsi="Times New Roman"/>
                          <w:sz w:val="26"/>
                          <w:szCs w:val="26"/>
                        </w:rPr>
                        <w:t>«___»_________________20____г.</w:t>
                      </w:r>
                    </w:p>
                    <w:p>
                      <w:pPr>
                        <w:pStyle w:val="Style22"/>
                        <w:spacing w:lineRule="auto" w:line="240" w:before="0" w:after="0"/>
                        <w:ind w:left="72" w:right="252" w:hanging="72"/>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Style22"/>
                        <w:spacing w:before="0" w:after="200"/>
                        <w:rPr/>
                      </w:pPr>
                      <w:r>
                        <w:rPr/>
                      </w:r>
                    </w:p>
                  </w:txbxContent>
                </v:textbox>
              </v:rect>
            </w:pict>
          </mc:Fallback>
        </mc:AlternateContent>
      </w:r>
    </w:p>
    <w:p>
      <w:pPr>
        <w:pStyle w:val="Normal"/>
        <w:spacing w:lineRule="auto" w:line="240" w:before="0" w:after="0"/>
        <w:ind w:left="360" w:hanging="0"/>
        <w:rPr>
          <w:rFonts w:ascii="Times New Roman" w:hAnsi="Times New Roman" w:eastAsia="Times New Roman" w:cs="Times New Roman"/>
          <w:b/>
          <w:b/>
          <w:bCs/>
          <w:szCs w:val="26"/>
        </w:rPr>
      </w:pPr>
      <w:r>
        <w:rPr>
          <w:rFonts w:eastAsia="Times New Roman" w:cs="Times New Roman" w:ascii="Times New Roman" w:hAnsi="Times New Roman"/>
          <w:b/>
          <w:bCs/>
          <w:szCs w:val="26"/>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45" w:hanging="945"/>
      </w:pPr>
      <w:rPr>
        <w:b w:val="false"/>
      </w:rPr>
    </w:lvl>
    <w:lvl w:ilvl="1">
      <w:start w:val="1"/>
      <w:numFmt w:val="decimal"/>
      <w:lvlText w:val="%1.%2."/>
      <w:lvlJc w:val="left"/>
      <w:pPr>
        <w:ind w:left="945" w:hanging="945"/>
      </w:pPr>
      <w:rPr>
        <w:sz w:val="24"/>
        <w:b/>
        <w:rFonts w:ascii="Times New Roman" w:hAnsi="Times New Roman"/>
      </w:rPr>
    </w:lvl>
    <w:lvl w:ilvl="2">
      <w:start w:val="1"/>
      <w:numFmt w:val="decimal"/>
      <w:lvlText w:val="%1.%2.%3."/>
      <w:lvlJc w:val="left"/>
      <w:pPr>
        <w:ind w:left="945" w:hanging="945"/>
      </w:pPr>
      <w:rPr>
        <w:b w:val="false"/>
      </w:rPr>
    </w:lvl>
    <w:lvl w:ilvl="3">
      <w:start w:val="1"/>
      <w:numFmt w:val="decimal"/>
      <w:lvlText w:val="%1.%2.%3.%4."/>
      <w:lvlJc w:val="left"/>
      <w:pPr>
        <w:ind w:left="945" w:hanging="945"/>
      </w:pPr>
      <w:rPr>
        <w:b w:val="false"/>
      </w:rPr>
    </w:lvl>
    <w:lvl w:ilvl="4">
      <w:start w:val="1"/>
      <w:numFmt w:val="decimal"/>
      <w:lvlText w:val="%1.%2.%3.%4.%5."/>
      <w:lvlJc w:val="left"/>
      <w:pPr>
        <w:ind w:left="1080" w:hanging="1080"/>
      </w:pPr>
      <w:rPr>
        <w:b w:val="false"/>
      </w:rPr>
    </w:lvl>
    <w:lvl w:ilvl="5">
      <w:start w:val="1"/>
      <w:numFmt w:val="decimal"/>
      <w:lvlText w:val="%1.%2.%3.%4.%5.%6."/>
      <w:lvlJc w:val="left"/>
      <w:pPr>
        <w:ind w:left="1080" w:hanging="1080"/>
      </w:pPr>
      <w:rPr>
        <w:b w:val="false"/>
      </w:rPr>
    </w:lvl>
    <w:lvl w:ilvl="6">
      <w:start w:val="1"/>
      <w:numFmt w:val="decimal"/>
      <w:lvlText w:val="%1.%2.%3.%4.%5.%6.%7."/>
      <w:lvlJc w:val="left"/>
      <w:pPr>
        <w:ind w:left="1440" w:hanging="1440"/>
      </w:pPr>
      <w:rPr>
        <w:b w:val="false"/>
      </w:rPr>
    </w:lvl>
    <w:lvl w:ilvl="7">
      <w:start w:val="1"/>
      <w:numFmt w:val="decimal"/>
      <w:lvlText w:val="%1.%2.%3.%4.%5.%6.%7.%8."/>
      <w:lvlJc w:val="left"/>
      <w:pPr>
        <w:ind w:left="1440" w:hanging="1440"/>
      </w:pPr>
      <w:rPr>
        <w:b w:val="false"/>
      </w:rPr>
    </w:lvl>
    <w:lvl w:ilvl="8">
      <w:start w:val="1"/>
      <w:numFmt w:val="decimal"/>
      <w:lvlText w:val="%1.%2.%3.%4.%5.%6.%7.%8.%9."/>
      <w:lvlJc w:val="left"/>
      <w:pPr>
        <w:ind w:left="1800" w:hanging="1800"/>
      </w:pPr>
      <w:rPr>
        <w:b w:val="false"/>
      </w:rPr>
    </w:lvl>
  </w:abstractNum>
  <w:abstractNum w:abstractNumId="2">
    <w:lvl w:ilvl="0">
      <w:start w:val="1"/>
      <w:numFmt w:val="bullet"/>
      <w:lvlText w:val=""/>
      <w:lvlJc w:val="left"/>
      <w:pPr>
        <w:tabs>
          <w:tab w:val="num" w:pos="840"/>
        </w:tabs>
        <w:ind w:left="840" w:hanging="360"/>
      </w:pPr>
      <w:rPr>
        <w:rFonts w:ascii="Symbol" w:hAnsi="Symbol" w:cs="Symbol" w:hint="default"/>
        <w:sz w:val="24"/>
        <w:rFonts w:cs="Symbol"/>
      </w:rPr>
    </w:lvl>
    <w:lvl w:ilvl="1">
      <w:start w:val="1"/>
      <w:numFmt w:val="bullet"/>
      <w:lvlText w:val="o"/>
      <w:lvlJc w:val="left"/>
      <w:pPr>
        <w:tabs>
          <w:tab w:val="num" w:pos="1560"/>
        </w:tabs>
        <w:ind w:left="1560" w:hanging="360"/>
      </w:pPr>
      <w:rPr>
        <w:rFonts w:ascii="Courier New" w:hAnsi="Courier New" w:cs="Courier New" w:hint="default"/>
        <w:rFonts w:cs="Courier New"/>
      </w:rPr>
    </w:lvl>
    <w:lvl w:ilvl="2">
      <w:start w:val="1"/>
      <w:numFmt w:val="bullet"/>
      <w:lvlText w:val=""/>
      <w:lvlJc w:val="left"/>
      <w:pPr>
        <w:tabs>
          <w:tab w:val="num" w:pos="2280"/>
        </w:tabs>
        <w:ind w:left="2280" w:hanging="360"/>
      </w:pPr>
      <w:rPr>
        <w:rFonts w:ascii="Wingdings" w:hAnsi="Wingdings" w:cs="Wingdings" w:hint="default"/>
        <w:rFonts w:cs="Wingdings"/>
      </w:rPr>
    </w:lvl>
    <w:lvl w:ilvl="3">
      <w:start w:val="1"/>
      <w:numFmt w:val="bullet"/>
      <w:lvlText w:val=""/>
      <w:lvlJc w:val="left"/>
      <w:pPr>
        <w:tabs>
          <w:tab w:val="num" w:pos="3000"/>
        </w:tabs>
        <w:ind w:left="3000" w:hanging="360"/>
      </w:pPr>
      <w:rPr>
        <w:rFonts w:ascii="Symbol" w:hAnsi="Symbol" w:cs="Symbol" w:hint="default"/>
        <w:rFonts w:cs="Symbol"/>
      </w:rPr>
    </w:lvl>
    <w:lvl w:ilvl="4">
      <w:start w:val="1"/>
      <w:numFmt w:val="bullet"/>
      <w:lvlText w:val="o"/>
      <w:lvlJc w:val="left"/>
      <w:pPr>
        <w:tabs>
          <w:tab w:val="num" w:pos="3720"/>
        </w:tabs>
        <w:ind w:left="3720" w:hanging="360"/>
      </w:pPr>
      <w:rPr>
        <w:rFonts w:ascii="Courier New" w:hAnsi="Courier New" w:cs="Courier New" w:hint="default"/>
        <w:rFonts w:cs="Courier New"/>
      </w:rPr>
    </w:lvl>
    <w:lvl w:ilvl="5">
      <w:start w:val="1"/>
      <w:numFmt w:val="bullet"/>
      <w:lvlText w:val=""/>
      <w:lvlJc w:val="left"/>
      <w:pPr>
        <w:tabs>
          <w:tab w:val="num" w:pos="4440"/>
        </w:tabs>
        <w:ind w:left="4440" w:hanging="360"/>
      </w:pPr>
      <w:rPr>
        <w:rFonts w:ascii="Wingdings" w:hAnsi="Wingdings" w:cs="Wingdings" w:hint="default"/>
        <w:rFonts w:cs="Wingdings"/>
      </w:rPr>
    </w:lvl>
    <w:lvl w:ilvl="6">
      <w:start w:val="1"/>
      <w:numFmt w:val="bullet"/>
      <w:lvlText w:val=""/>
      <w:lvlJc w:val="left"/>
      <w:pPr>
        <w:tabs>
          <w:tab w:val="num" w:pos="5160"/>
        </w:tabs>
        <w:ind w:left="5160" w:hanging="360"/>
      </w:pPr>
      <w:rPr>
        <w:rFonts w:ascii="Symbol" w:hAnsi="Symbol" w:cs="Symbol" w:hint="default"/>
        <w:rFonts w:cs="Symbol"/>
      </w:rPr>
    </w:lvl>
    <w:lvl w:ilvl="7">
      <w:start w:val="1"/>
      <w:numFmt w:val="bullet"/>
      <w:lvlText w:val="o"/>
      <w:lvlJc w:val="left"/>
      <w:pPr>
        <w:tabs>
          <w:tab w:val="num" w:pos="5880"/>
        </w:tabs>
        <w:ind w:left="5880" w:hanging="360"/>
      </w:pPr>
      <w:rPr>
        <w:rFonts w:ascii="Courier New" w:hAnsi="Courier New" w:cs="Courier New" w:hint="default"/>
        <w:rFonts w:cs="Courier New"/>
      </w:rPr>
    </w:lvl>
    <w:lvl w:ilvl="8">
      <w:start w:val="1"/>
      <w:numFmt w:val="bullet"/>
      <w:lvlText w:val=""/>
      <w:lvlJc w:val="left"/>
      <w:pPr>
        <w:tabs>
          <w:tab w:val="num" w:pos="6600"/>
        </w:tabs>
        <w:ind w:left="6600" w:hanging="360"/>
      </w:pPr>
      <w:rPr>
        <w:rFonts w:ascii="Wingdings" w:hAnsi="Wingdings" w:cs="Wingdings" w:hint="default"/>
        <w:rFonts w:cs="Wingdings"/>
      </w:rPr>
    </w:lvl>
  </w:abstractNum>
  <w:abstractNum w:abstractNumId="3">
    <w:lvl w:ilvl="0">
      <w:start w:val="2"/>
      <w:numFmt w:val="decimal"/>
      <w:lvlText w:val="%1."/>
      <w:lvlJc w:val="left"/>
      <w:pPr>
        <w:ind w:left="660" w:hanging="660"/>
      </w:pPr>
    </w:lvl>
    <w:lvl w:ilvl="1">
      <w:start w:val="4"/>
      <w:numFmt w:val="decimal"/>
      <w:lvlText w:val="%1.%2."/>
      <w:lvlJc w:val="left"/>
      <w:pPr>
        <w:ind w:left="660" w:hanging="66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155c"/>
    <w:pPr>
      <w:widowControl/>
      <w:bidi w:val="0"/>
      <w:spacing w:lineRule="auto" w:line="276" w:before="0" w:after="200"/>
      <w:jc w:val="left"/>
    </w:pPr>
    <w:rPr>
      <w:rFonts w:ascii="Calibri" w:hAnsi="Calibri" w:eastAsia="" w:cs="" w:eastAsiaTheme="minorEastAsia"/>
      <w:color w:val="00000A"/>
      <w:sz w:val="22"/>
      <w:szCs w:val="22"/>
      <w:lang w:val="ru-RU" w:eastAsia="ru-RU" w:bidi="ar-SA"/>
    </w:rPr>
  </w:style>
  <w:style w:type="paragraph" w:styleId="2">
    <w:name w:val="Heading 2"/>
    <w:basedOn w:val="Normal"/>
    <w:link w:val="20"/>
    <w:uiPriority w:val="9"/>
    <w:qFormat/>
    <w:rsid w:val="004d4319"/>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4"/>
    <w:qFormat/>
    <w:rsid w:val="003e653d"/>
    <w:rPr>
      <w:rFonts w:ascii="Times New Roman" w:hAnsi="Times New Roman" w:eastAsia="Times New Roman" w:cs="Times New Roman"/>
      <w:b/>
      <w:bCs/>
      <w:sz w:val="20"/>
      <w:szCs w:val="24"/>
      <w:lang w:eastAsia="ru-RU"/>
    </w:rPr>
  </w:style>
  <w:style w:type="character" w:styleId="Style14">
    <w:name w:val="Интернет-ссылка"/>
    <w:basedOn w:val="DefaultParagraphFont"/>
    <w:uiPriority w:val="99"/>
    <w:unhideWhenUsed/>
    <w:rsid w:val="003e653d"/>
    <w:rPr>
      <w:color w:val="0563C1" w:themeColor="hyperlink"/>
      <w:u w:val="single"/>
    </w:rPr>
  </w:style>
  <w:style w:type="character" w:styleId="Style15">
    <w:name w:val="Выделение"/>
    <w:uiPriority w:val="20"/>
    <w:qFormat/>
    <w:rsid w:val="003e653d"/>
    <w:rPr>
      <w:i/>
      <w:iCs/>
    </w:rPr>
  </w:style>
  <w:style w:type="character" w:styleId="Strong">
    <w:name w:val="Strong"/>
    <w:uiPriority w:val="22"/>
    <w:qFormat/>
    <w:rsid w:val="003e653d"/>
    <w:rPr>
      <w:b/>
      <w:bCs/>
    </w:rPr>
  </w:style>
  <w:style w:type="character" w:styleId="Style16" w:customStyle="1">
    <w:name w:val="Текст выноски Знак"/>
    <w:basedOn w:val="DefaultParagraphFont"/>
    <w:link w:val="aa"/>
    <w:uiPriority w:val="99"/>
    <w:semiHidden/>
    <w:qFormat/>
    <w:rsid w:val="00876671"/>
    <w:rPr>
      <w:rFonts w:ascii="Segoe UI" w:hAnsi="Segoe UI" w:eastAsia="" w:cs="Segoe UI" w:eastAsiaTheme="minorEastAsia"/>
      <w:sz w:val="18"/>
      <w:szCs w:val="18"/>
      <w:lang w:eastAsia="ru-RU"/>
    </w:rPr>
  </w:style>
  <w:style w:type="character" w:styleId="21" w:customStyle="1">
    <w:name w:val="Заголовок 2 Знак"/>
    <w:basedOn w:val="DefaultParagraphFont"/>
    <w:link w:val="2"/>
    <w:uiPriority w:val="9"/>
    <w:qFormat/>
    <w:rsid w:val="004d4319"/>
    <w:rPr>
      <w:rFonts w:ascii="Times New Roman" w:hAnsi="Times New Roman" w:eastAsia="Times New Roman" w:cs="Times New Roman"/>
      <w:b/>
      <w:bCs/>
      <w:sz w:val="36"/>
      <w:szCs w:val="36"/>
      <w:lang w:eastAsia="ru-RU"/>
    </w:rPr>
  </w:style>
  <w:style w:type="character" w:styleId="ListLabel1">
    <w:name w:val="ListLabel 1"/>
    <w:qFormat/>
    <w:rPr>
      <w:b w:val="false"/>
    </w:rPr>
  </w:style>
  <w:style w:type="character" w:styleId="ListLabel2">
    <w:name w:val="ListLabel 2"/>
    <w:qFormat/>
    <w:rPr>
      <w:rFonts w:ascii="Times New Roman" w:hAnsi="Times New Roman"/>
      <w:b/>
      <w:sz w:val="24"/>
    </w:rPr>
  </w:style>
  <w:style w:type="character" w:styleId="ListLabel3">
    <w:name w:val="ListLabel 3"/>
    <w:qFormat/>
    <w:rPr>
      <w:b w:val="false"/>
    </w:rPr>
  </w:style>
  <w:style w:type="character" w:styleId="ListLabel4">
    <w:name w:val="ListLabel 4"/>
    <w:qFormat/>
    <w:rPr>
      <w:b w:val="false"/>
    </w:rPr>
  </w:style>
  <w:style w:type="character" w:styleId="ListLabel5">
    <w:name w:val="ListLabel 5"/>
    <w:qFormat/>
    <w:rPr>
      <w:b w:val="false"/>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rPr>
  </w:style>
  <w:style w:type="character" w:styleId="ListLabel9">
    <w:name w:val="ListLabel 9"/>
    <w:qFormat/>
    <w:rPr>
      <w:b w:val="fals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b w:val="false"/>
    </w:rPr>
  </w:style>
  <w:style w:type="character" w:styleId="ListLabel14">
    <w:name w:val="ListLabel 14"/>
    <w:qFormat/>
    <w:rPr>
      <w:b w:val="false"/>
    </w:rPr>
  </w:style>
  <w:style w:type="character" w:styleId="ListLabel15">
    <w:name w:val="ListLabel 15"/>
    <w:qFormat/>
    <w:rPr>
      <w:b w:val="false"/>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rPr>
  </w:style>
  <w:style w:type="character" w:styleId="ListLabel20">
    <w:name w:val="ListLabel 20"/>
    <w:qFormat/>
    <w:rPr>
      <w:b w:val="false"/>
    </w:rPr>
  </w:style>
  <w:style w:type="character" w:styleId="ListLabel21">
    <w:name w:val="ListLabel 21"/>
    <w:qFormat/>
    <w:rPr>
      <w:b w:val="false"/>
    </w:rPr>
  </w:style>
  <w:style w:type="character" w:styleId="ListLabel22">
    <w:name w:val="ListLabel 22"/>
    <w:qFormat/>
    <w:rPr>
      <w:b w:val="false"/>
    </w:rPr>
  </w:style>
  <w:style w:type="character" w:styleId="ListLabel23">
    <w:name w:val="ListLabel 23"/>
    <w:qFormat/>
    <w:rPr>
      <w:b w:val="false"/>
    </w:rPr>
  </w:style>
  <w:style w:type="character" w:styleId="ListLabel24">
    <w:name w:val="ListLabel 24"/>
    <w:qFormat/>
    <w:rPr>
      <w:b w:val="false"/>
    </w:rPr>
  </w:style>
  <w:style w:type="character" w:styleId="ListLabel25">
    <w:name w:val="ListLabel 25"/>
    <w:qFormat/>
    <w:rPr>
      <w:b w:val="false"/>
    </w:rPr>
  </w:style>
  <w:style w:type="character" w:styleId="ListLabel26">
    <w:name w:val="ListLabel 26"/>
    <w:qFormat/>
    <w:rPr>
      <w:b w:val="false"/>
    </w:rPr>
  </w:style>
  <w:style w:type="character" w:styleId="ListLabel27">
    <w:name w:val="ListLabel 27"/>
    <w:qFormat/>
    <w:rPr>
      <w:b w:val="false"/>
    </w:rPr>
  </w:style>
  <w:style w:type="character" w:styleId="ListLabel28">
    <w:name w:val="ListLabel 28"/>
    <w:qFormat/>
    <w:rPr>
      <w:b w:val="false"/>
    </w:rPr>
  </w:style>
  <w:style w:type="character" w:styleId="ListLabel29">
    <w:name w:val="ListLabel 29"/>
    <w:qFormat/>
    <w:rPr>
      <w:b w:val="false"/>
    </w:rPr>
  </w:style>
  <w:style w:type="character" w:styleId="ListLabel30">
    <w:name w:val="ListLabel 30"/>
    <w:qFormat/>
    <w:rPr>
      <w:b w:val="false"/>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val="false"/>
    </w:rPr>
  </w:style>
  <w:style w:type="character" w:styleId="ListLabel40">
    <w:name w:val="ListLabel 40"/>
    <w:qFormat/>
    <w:rPr>
      <w:b w:val="false"/>
    </w:rPr>
  </w:style>
  <w:style w:type="character" w:styleId="ListLabel41">
    <w:name w:val="ListLabel 41"/>
    <w:qFormat/>
    <w:rPr>
      <w:b w:val="false"/>
    </w:rPr>
  </w:style>
  <w:style w:type="character" w:styleId="ListLabel42">
    <w:name w:val="ListLabel 42"/>
    <w:qFormat/>
    <w:rPr>
      <w:b w:val="false"/>
    </w:rPr>
  </w:style>
  <w:style w:type="character" w:styleId="ListLabel43">
    <w:name w:val="ListLabel 43"/>
    <w:qFormat/>
    <w:rPr>
      <w:b w:val="false"/>
    </w:rPr>
  </w:style>
  <w:style w:type="character" w:styleId="ListLabel44">
    <w:name w:val="ListLabel 44"/>
    <w:qFormat/>
    <w:rPr>
      <w:b w:val="false"/>
    </w:rPr>
  </w:style>
  <w:style w:type="character" w:styleId="ListLabel45">
    <w:name w:val="ListLabel 45"/>
    <w:qFormat/>
    <w:rPr>
      <w:b w:val="false"/>
    </w:rPr>
  </w:style>
  <w:style w:type="character" w:styleId="ListLabel46">
    <w:name w:val="ListLabel 46"/>
    <w:qFormat/>
    <w:rPr>
      <w:b w:val="false"/>
    </w:rPr>
  </w:style>
  <w:style w:type="character" w:styleId="ListLabel47">
    <w:name w:val="ListLabel 47"/>
    <w:qFormat/>
    <w:rPr>
      <w:b w:val="false"/>
    </w:rPr>
  </w:style>
  <w:style w:type="character" w:styleId="ListLabel48">
    <w:name w:val="ListLabel 48"/>
    <w:qFormat/>
    <w:rPr>
      <w:b w:val="false"/>
    </w:rPr>
  </w:style>
  <w:style w:type="character" w:styleId="ListLabel49">
    <w:name w:val="ListLabel 49"/>
    <w:qFormat/>
    <w:rPr>
      <w:b w:val="false"/>
    </w:rPr>
  </w:style>
  <w:style w:type="character" w:styleId="ListLabel50">
    <w:name w:val="ListLabel 50"/>
    <w:qFormat/>
    <w:rPr>
      <w:b w:val="false"/>
    </w:rPr>
  </w:style>
  <w:style w:type="character" w:styleId="ListLabel51">
    <w:name w:val="ListLabel 51"/>
    <w:qFormat/>
    <w:rPr>
      <w:b w:val="false"/>
    </w:rPr>
  </w:style>
  <w:style w:type="character" w:styleId="ListLabel52">
    <w:name w:val="ListLabel 52"/>
    <w:qFormat/>
    <w:rPr>
      <w:b w:val="false"/>
    </w:rPr>
  </w:style>
  <w:style w:type="character" w:styleId="ListLabel53">
    <w:name w:val="ListLabel 53"/>
    <w:qFormat/>
    <w:rPr>
      <w:b w:val="false"/>
    </w:rPr>
  </w:style>
  <w:style w:type="character" w:styleId="ListLabel54">
    <w:name w:val="ListLabel 54"/>
    <w:qFormat/>
    <w:rPr>
      <w:b w:val="false"/>
    </w:rPr>
  </w:style>
  <w:style w:type="character" w:styleId="ListLabel55">
    <w:name w:val="ListLabel 55"/>
    <w:qFormat/>
    <w:rPr>
      <w:b w:val="false"/>
    </w:rPr>
  </w:style>
  <w:style w:type="character" w:styleId="ListLabel56">
    <w:name w:val="ListLabel 56"/>
    <w:qFormat/>
    <w:rPr>
      <w:b w:val="false"/>
    </w:rPr>
  </w:style>
  <w:style w:type="character" w:styleId="ListLabel57">
    <w:name w:val="ListLabel 57"/>
    <w:qFormat/>
    <w:rPr>
      <w:b w:val="false"/>
    </w:rPr>
  </w:style>
  <w:style w:type="character" w:styleId="ListLabel58">
    <w:name w:val="ListLabel 58"/>
    <w:qFormat/>
    <w:rPr>
      <w:b w:val="false"/>
    </w:rPr>
  </w:style>
  <w:style w:type="character" w:styleId="ListLabel59">
    <w:name w:val="ListLabel 59"/>
    <w:qFormat/>
    <w:rPr>
      <w:rFonts w:ascii="Times New Roman" w:hAnsi="Times New Roman"/>
      <w:b/>
      <w:sz w:val="24"/>
    </w:rPr>
  </w:style>
  <w:style w:type="character" w:styleId="ListLabel60">
    <w:name w:val="ListLabel 60"/>
    <w:qFormat/>
    <w:rPr>
      <w:b w:val="false"/>
    </w:rPr>
  </w:style>
  <w:style w:type="character" w:styleId="ListLabel61">
    <w:name w:val="ListLabel 61"/>
    <w:qFormat/>
    <w:rPr>
      <w:b w:val="false"/>
    </w:rPr>
  </w:style>
  <w:style w:type="character" w:styleId="ListLabel62">
    <w:name w:val="ListLabel 62"/>
    <w:qFormat/>
    <w:rPr>
      <w:b w:val="false"/>
    </w:rPr>
  </w:style>
  <w:style w:type="character" w:styleId="ListLabel63">
    <w:name w:val="ListLabel 63"/>
    <w:qFormat/>
    <w:rPr>
      <w:b w:val="false"/>
    </w:rPr>
  </w:style>
  <w:style w:type="character" w:styleId="ListLabel64">
    <w:name w:val="ListLabel 64"/>
    <w:qFormat/>
    <w:rPr>
      <w:b w:val="false"/>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rFonts w:ascii="Times New Roman" w:hAnsi="Times New Roman" w:cs="Symbol"/>
      <w:sz w:val="24"/>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b w:val="false"/>
    </w:rPr>
  </w:style>
  <w:style w:type="character" w:styleId="ListLabel77">
    <w:name w:val="ListLabel 77"/>
    <w:qFormat/>
    <w:rPr>
      <w:rFonts w:ascii="Times New Roman" w:hAnsi="Times New Roman"/>
      <w:b/>
      <w:sz w:val="24"/>
    </w:rPr>
  </w:style>
  <w:style w:type="character" w:styleId="ListLabel78">
    <w:name w:val="ListLabel 78"/>
    <w:qFormat/>
    <w:rPr>
      <w:b w:val="false"/>
    </w:rPr>
  </w:style>
  <w:style w:type="character" w:styleId="ListLabel79">
    <w:name w:val="ListLabel 79"/>
    <w:qFormat/>
    <w:rPr>
      <w:b w:val="false"/>
    </w:rPr>
  </w:style>
  <w:style w:type="character" w:styleId="ListLabel80">
    <w:name w:val="ListLabel 80"/>
    <w:qFormat/>
    <w:rPr>
      <w:b w:val="false"/>
    </w:rPr>
  </w:style>
  <w:style w:type="character" w:styleId="ListLabel81">
    <w:name w:val="ListLabel 81"/>
    <w:qFormat/>
    <w:rPr>
      <w:b w:val="false"/>
    </w:rPr>
  </w:style>
  <w:style w:type="character" w:styleId="ListLabel82">
    <w:name w:val="ListLabel 82"/>
    <w:qFormat/>
    <w:rPr>
      <w:b w:val="false"/>
    </w:rPr>
  </w:style>
  <w:style w:type="character" w:styleId="ListLabel83">
    <w:name w:val="ListLabel 83"/>
    <w:qFormat/>
    <w:rPr>
      <w:b w:val="false"/>
    </w:rPr>
  </w:style>
  <w:style w:type="character" w:styleId="ListLabel84">
    <w:name w:val="ListLabel 84"/>
    <w:qFormat/>
    <w:rPr>
      <w:b w:val="false"/>
    </w:rPr>
  </w:style>
  <w:style w:type="character" w:styleId="ListLabel85">
    <w:name w:val="ListLabel 85"/>
    <w:qFormat/>
    <w:rPr>
      <w:rFonts w:ascii="Times New Roman" w:hAnsi="Times New Roman" w:cs="Symbol"/>
      <w:sz w:val="24"/>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paragraph" w:styleId="Style17">
    <w:name w:val="Заголовок"/>
    <w:basedOn w:val="Normal"/>
    <w:next w:val="Style18"/>
    <w:qFormat/>
    <w:pPr>
      <w:keepNext/>
      <w:spacing w:before="240" w:after="120"/>
    </w:pPr>
    <w:rPr>
      <w:rFonts w:ascii="Liberation Sans" w:hAnsi="Liberation Sans" w:eastAsia="Microsoft YaHei" w:cs="Arial Unicode MS"/>
      <w:sz w:val="28"/>
      <w:szCs w:val="28"/>
    </w:rPr>
  </w:style>
  <w:style w:type="paragraph" w:styleId="Style18">
    <w:name w:val="Body Text"/>
    <w:basedOn w:val="Normal"/>
    <w:link w:val="a5"/>
    <w:rsid w:val="003e653d"/>
    <w:pPr>
      <w:spacing w:lineRule="auto" w:line="240" w:before="0" w:after="0"/>
    </w:pPr>
    <w:rPr>
      <w:rFonts w:ascii="Times New Roman" w:hAnsi="Times New Roman" w:eastAsia="Times New Roman" w:cs="Times New Roman"/>
      <w:b/>
      <w:bCs/>
      <w:sz w:val="20"/>
      <w:szCs w:val="24"/>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nformat" w:customStyle="1">
    <w:name w:val="ConsPlusNonformat"/>
    <w:qFormat/>
    <w:rsid w:val="003e653d"/>
    <w:pPr>
      <w:widowControl w:val="fals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ListParagraph">
    <w:name w:val="List Paragraph"/>
    <w:basedOn w:val="Normal"/>
    <w:uiPriority w:val="34"/>
    <w:qFormat/>
    <w:rsid w:val="003e653d"/>
    <w:pPr>
      <w:spacing w:before="0" w:after="200"/>
      <w:ind w:left="720" w:hanging="0"/>
      <w:contextualSpacing/>
    </w:pPr>
    <w:rPr/>
  </w:style>
  <w:style w:type="paragraph" w:styleId="NormalWeb">
    <w:name w:val="Normal (Web)"/>
    <w:basedOn w:val="Normal"/>
    <w:uiPriority w:val="99"/>
    <w:unhideWhenUsed/>
    <w:qFormat/>
    <w:rsid w:val="003e653d"/>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b"/>
    <w:uiPriority w:val="99"/>
    <w:semiHidden/>
    <w:unhideWhenUsed/>
    <w:qFormat/>
    <w:rsid w:val="00876671"/>
    <w:pPr>
      <w:spacing w:lineRule="auto" w:line="240" w:before="0" w:after="0"/>
    </w:pPr>
    <w:rPr>
      <w:rFonts w:ascii="Segoe UI" w:hAnsi="Segoe UI" w:cs="Segoe UI"/>
      <w:sz w:val="18"/>
      <w:szCs w:val="18"/>
    </w:rPr>
  </w:style>
  <w:style w:type="paragraph" w:styleId="Dtp" w:customStyle="1">
    <w:name w:val="dt-p"/>
    <w:basedOn w:val="Normal"/>
    <w:qFormat/>
    <w:rsid w:val="00aa4c43"/>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4f64ae"/>
    <w:pPr>
      <w:widowControl/>
      <w:bidi w:val="0"/>
      <w:spacing w:lineRule="auto" w:line="240" w:before="0" w:after="0"/>
      <w:jc w:val="left"/>
    </w:pPr>
    <w:rPr>
      <w:rFonts w:ascii="Arial" w:hAnsi="Arial" w:eastAsia="Calibri" w:cs="Arial"/>
      <w:color w:val="000000"/>
      <w:sz w:val="24"/>
      <w:szCs w:val="24"/>
      <w:lang w:val="ru-RU" w:eastAsia="en-US" w:bidi="ar-SA"/>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21">
    <w:name w:val="Таблица простая 21"/>
    <w:basedOn w:val="a1"/>
    <w:uiPriority w:val="42"/>
    <w:rsid w:val="003e653d"/>
    <w:pPr>
      <w:spacing w:after="0" w:line="240" w:lineRule="auto"/>
    </w:pPr>
    <w:rPr>
      <w:rFonts w:eastAsiaTheme="minorEastAsia"/>
      <w:lang w:eastAsia="ru-RU"/>
    </w:rPr>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ac">
    <w:name w:val="Table Grid"/>
    <w:basedOn w:val="a1"/>
    <w:uiPriority w:val="39"/>
    <w:rsid w:val="008926c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C5B9CAB6749DC37FEE9916E1B416C26147497DF4D01E772E44C66BCD7P7IAH" TargetMode="External"/><Relationship Id="rId3" Type="http://schemas.openxmlformats.org/officeDocument/2006/relationships/hyperlink" Target="consultantplus://offline/ref=BC5B9CAB6749DC37FEE9916E1B416C26147597D34800E772E44C66BCD7P7IAH" TargetMode="External"/><Relationship Id="rId4" Type="http://schemas.openxmlformats.org/officeDocument/2006/relationships/hyperlink" Target="consultantplus://offline/ref=BC5B9CAB6749DC37FEE9916E1B416C26147496D04E0EE772E44C66BCD7P7IAH" TargetMode="External"/><Relationship Id="rId5" Type="http://schemas.openxmlformats.org/officeDocument/2006/relationships/hyperlink" Target="mailto:podlipki-sad@yandex.ru" TargetMode="External"/><Relationship Id="rId6" Type="http://schemas.openxmlformats.org/officeDocument/2006/relationships/hyperlink" Target="mailto:podlipki-sad@yandex.ru" TargetMode="External"/><Relationship Id="rId7" Type="http://schemas.openxmlformats.org/officeDocument/2006/relationships/hyperlink" Target="mailto:podlipki-sad@yandex.ru" TargetMode="External"/><Relationship Id="rId8" Type="http://schemas.openxmlformats.org/officeDocument/2006/relationships/hyperlink" Target="mailto:podlipki-sad@yandex.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6D59-93AE-4F28-9B9B-349369B5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Application>LibreOffice/5.2.0.4$Windows_x86 LibreOffice_project/066b007f5ebcc236395c7d282ba488bca6720265</Application>
  <Pages>7</Pages>
  <Words>2405</Words>
  <Characters>18343</Characters>
  <CharactersWithSpaces>22661</CharactersWithSpaces>
  <Paragraphs>185</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2024-04-05T06:42:00Z</dcterms:created>
  <dc:creator>Пользователь2</dc:creator>
  <dc:description/>
  <dc:language>ru-RU</dc:language>
  <cp:lastModifiedBy/>
  <cp:lastPrinted>2024-06-06T20:10:00Z</cp:lastPrinted>
  <dcterms:modified xsi:type="dcterms:W3CDTF">2024-09-09T09:39:04Z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